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BF" w:rsidRDefault="007140BF" w:rsidP="007140BF">
      <w:pPr>
        <w:widowControl w:val="0"/>
        <w:autoSpaceDE w:val="0"/>
        <w:autoSpaceDN w:val="0"/>
        <w:adjustRightInd w:val="0"/>
        <w:rPr>
          <w:rFonts w:cs="Arial"/>
          <w:b/>
          <w:bCs/>
          <w:szCs w:val="36"/>
        </w:rPr>
      </w:pPr>
    </w:p>
    <w:p w:rsidR="007140BF" w:rsidRDefault="007140BF" w:rsidP="007140BF">
      <w:pPr>
        <w:widowControl w:val="0"/>
        <w:autoSpaceDE w:val="0"/>
        <w:autoSpaceDN w:val="0"/>
        <w:adjustRightInd w:val="0"/>
        <w:jc w:val="center"/>
        <w:rPr>
          <w:rFonts w:cs="Arial"/>
          <w:b/>
          <w:bCs/>
          <w:szCs w:val="36"/>
        </w:rPr>
      </w:pPr>
      <w:r>
        <w:rPr>
          <w:rFonts w:cs="Arial"/>
          <w:b/>
          <w:bCs/>
          <w:szCs w:val="36"/>
        </w:rPr>
        <w:t>Zmluva o dielo</w:t>
      </w:r>
    </w:p>
    <w:p w:rsidR="007140BF" w:rsidRDefault="007140BF" w:rsidP="007140BF">
      <w:pPr>
        <w:widowControl w:val="0"/>
        <w:autoSpaceDE w:val="0"/>
        <w:autoSpaceDN w:val="0"/>
        <w:adjustRightInd w:val="0"/>
        <w:jc w:val="center"/>
        <w:rPr>
          <w:rFonts w:cs="Arial"/>
        </w:rPr>
      </w:pPr>
      <w:r>
        <w:rPr>
          <w:rFonts w:cs="Arial"/>
        </w:rPr>
        <w:t>uzatvorená podľa § 536 a nasl. Obchodného zákonníka č.513/1991 Zb.,</w:t>
      </w:r>
    </w:p>
    <w:p w:rsidR="007140BF" w:rsidRDefault="007140BF" w:rsidP="007140BF">
      <w:pPr>
        <w:widowControl w:val="0"/>
        <w:autoSpaceDE w:val="0"/>
        <w:autoSpaceDN w:val="0"/>
        <w:adjustRightInd w:val="0"/>
        <w:jc w:val="center"/>
        <w:rPr>
          <w:rFonts w:cs="Arial"/>
        </w:rPr>
      </w:pPr>
      <w:r>
        <w:rPr>
          <w:rFonts w:cs="Arial"/>
        </w:rPr>
        <w:t>v znení neskorších zmien a doplnkov</w:t>
      </w:r>
    </w:p>
    <w:p w:rsidR="007140BF" w:rsidRPr="00706C7A" w:rsidRDefault="007140BF" w:rsidP="007140BF">
      <w:pPr>
        <w:widowControl w:val="0"/>
        <w:autoSpaceDE w:val="0"/>
        <w:autoSpaceDN w:val="0"/>
        <w:adjustRightInd w:val="0"/>
        <w:jc w:val="center"/>
        <w:rPr>
          <w:rFonts w:cs="Arial"/>
          <w:color w:val="FF0000"/>
        </w:rPr>
      </w:pPr>
    </w:p>
    <w:p w:rsidR="007140BF" w:rsidRDefault="007140BF" w:rsidP="007140BF">
      <w:pPr>
        <w:widowControl w:val="0"/>
        <w:autoSpaceDE w:val="0"/>
        <w:autoSpaceDN w:val="0"/>
        <w:adjustRightInd w:val="0"/>
        <w:rPr>
          <w:rFonts w:cs="Arial"/>
        </w:rPr>
      </w:pPr>
    </w:p>
    <w:p w:rsidR="007140BF" w:rsidRDefault="007140BF" w:rsidP="007140BF">
      <w:pPr>
        <w:pStyle w:val="Nadpis1"/>
        <w:rPr>
          <w:rFonts w:ascii="Arial" w:hAnsi="Arial" w:cs="Arial"/>
        </w:rPr>
      </w:pPr>
      <w:r>
        <w:rPr>
          <w:rFonts w:ascii="Arial" w:hAnsi="Arial" w:cs="Arial"/>
        </w:rPr>
        <w:t>I. ZMLUVNÉ  STRANY</w:t>
      </w:r>
    </w:p>
    <w:p w:rsidR="007140BF" w:rsidRDefault="007140BF" w:rsidP="007140BF">
      <w:pPr>
        <w:widowControl w:val="0"/>
        <w:autoSpaceDE w:val="0"/>
        <w:autoSpaceDN w:val="0"/>
        <w:adjustRightInd w:val="0"/>
        <w:rPr>
          <w:rFonts w:cs="Arial"/>
        </w:rPr>
      </w:pPr>
      <w:r>
        <w:rPr>
          <w:rFonts w:cs="Arial"/>
        </w:rPr>
        <w:tab/>
      </w:r>
    </w:p>
    <w:p w:rsidR="007140BF" w:rsidRDefault="007140BF" w:rsidP="007140BF">
      <w:pPr>
        <w:widowControl w:val="0"/>
        <w:autoSpaceDE w:val="0"/>
        <w:autoSpaceDN w:val="0"/>
        <w:adjustRightInd w:val="0"/>
        <w:rPr>
          <w:rFonts w:cs="Arial"/>
        </w:rPr>
      </w:pPr>
      <w:r>
        <w:rPr>
          <w:rFonts w:cs="Arial"/>
        </w:rPr>
        <w:tab/>
      </w:r>
    </w:p>
    <w:p w:rsidR="00870645" w:rsidRDefault="007140BF" w:rsidP="00870645">
      <w:pPr>
        <w:pStyle w:val="Hlavika"/>
        <w:widowControl w:val="0"/>
        <w:numPr>
          <w:ilvl w:val="0"/>
          <w:numId w:val="4"/>
        </w:numPr>
        <w:tabs>
          <w:tab w:val="clear" w:pos="4536"/>
          <w:tab w:val="clear" w:pos="9072"/>
          <w:tab w:val="left" w:pos="3261"/>
        </w:tabs>
        <w:autoSpaceDE w:val="0"/>
        <w:autoSpaceDN w:val="0"/>
        <w:adjustRightInd w:val="0"/>
        <w:rPr>
          <w:rFonts w:cs="Arial"/>
        </w:rPr>
      </w:pPr>
      <w:r>
        <w:rPr>
          <w:rFonts w:cs="Arial"/>
        </w:rPr>
        <w:t>Objednávateľ:</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Obec </w:t>
      </w:r>
      <w:r w:rsidRPr="00870645">
        <w:rPr>
          <w:rFonts w:cs="Arial"/>
        </w:rPr>
        <w:tab/>
        <w:t>Klokočov</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Ulica:  </w:t>
      </w:r>
      <w:r w:rsidRPr="00870645">
        <w:rPr>
          <w:rFonts w:cs="Arial"/>
        </w:rPr>
        <w:tab/>
      </w:r>
      <w:r w:rsidR="0066314D">
        <w:rPr>
          <w:rFonts w:cs="Arial"/>
        </w:rPr>
        <w:t xml:space="preserve">Obecný úrad </w:t>
      </w:r>
      <w:r w:rsidRPr="00870645">
        <w:rPr>
          <w:rFonts w:cs="Arial"/>
        </w:rPr>
        <w:t>Klokočov</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Číslo:  </w:t>
      </w:r>
      <w:r w:rsidRPr="00870645">
        <w:rPr>
          <w:rFonts w:cs="Arial"/>
        </w:rPr>
        <w:tab/>
        <w:t>962</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PSČ: </w:t>
      </w:r>
      <w:r w:rsidRPr="00870645">
        <w:rPr>
          <w:rFonts w:cs="Arial"/>
        </w:rPr>
        <w:tab/>
        <w:t>023 22</w:t>
      </w:r>
    </w:p>
    <w:p w:rsidR="00870645" w:rsidRPr="00870645" w:rsidRDefault="00870645" w:rsidP="00870645">
      <w:pPr>
        <w:pStyle w:val="Hlavika"/>
        <w:widowControl w:val="0"/>
        <w:tabs>
          <w:tab w:val="left" w:pos="3261"/>
        </w:tabs>
        <w:autoSpaceDE w:val="0"/>
        <w:autoSpaceDN w:val="0"/>
        <w:adjustRightInd w:val="0"/>
        <w:ind w:left="720"/>
        <w:rPr>
          <w:rFonts w:cs="Arial"/>
        </w:rPr>
      </w:pPr>
      <w:r w:rsidRPr="00870645">
        <w:rPr>
          <w:rFonts w:cs="Arial"/>
        </w:rPr>
        <w:t xml:space="preserve">Pošta: </w:t>
      </w:r>
      <w:r w:rsidRPr="00870645">
        <w:rPr>
          <w:rFonts w:cs="Arial"/>
        </w:rPr>
        <w:tab/>
        <w:t>Klokočov</w:t>
      </w:r>
    </w:p>
    <w:p w:rsidR="007140BF" w:rsidRDefault="00870645" w:rsidP="00870645">
      <w:pPr>
        <w:pStyle w:val="Hlavika"/>
        <w:widowControl w:val="0"/>
        <w:tabs>
          <w:tab w:val="clear" w:pos="4536"/>
          <w:tab w:val="clear" w:pos="9072"/>
          <w:tab w:val="left" w:pos="3261"/>
        </w:tabs>
        <w:autoSpaceDE w:val="0"/>
        <w:autoSpaceDN w:val="0"/>
        <w:adjustRightInd w:val="0"/>
        <w:ind w:left="720"/>
        <w:rPr>
          <w:rFonts w:cs="Arial"/>
        </w:rPr>
      </w:pPr>
      <w:r w:rsidRPr="00870645">
        <w:rPr>
          <w:rFonts w:cs="Arial"/>
        </w:rPr>
        <w:t>IČO:</w:t>
      </w:r>
      <w:r w:rsidRPr="00870645">
        <w:rPr>
          <w:rFonts w:cs="Arial"/>
        </w:rPr>
        <w:tab/>
      </w:r>
      <w:bookmarkStart w:id="0" w:name="_Hlk499722734"/>
      <w:r w:rsidRPr="00870645">
        <w:rPr>
          <w:rFonts w:cs="Arial"/>
        </w:rPr>
        <w:t>00</w:t>
      </w:r>
      <w:r w:rsidR="0066314D">
        <w:rPr>
          <w:rFonts w:cs="Arial"/>
        </w:rPr>
        <w:t> </w:t>
      </w:r>
      <w:r w:rsidRPr="00870645">
        <w:rPr>
          <w:rFonts w:cs="Arial"/>
        </w:rPr>
        <w:t>314</w:t>
      </w:r>
      <w:r w:rsidR="0066314D">
        <w:rPr>
          <w:rFonts w:cs="Arial"/>
        </w:rPr>
        <w:t xml:space="preserve"> </w:t>
      </w:r>
      <w:r w:rsidRPr="00870645">
        <w:rPr>
          <w:rFonts w:cs="Arial"/>
        </w:rPr>
        <w:t>048</w:t>
      </w:r>
      <w:r w:rsidR="007140BF">
        <w:rPr>
          <w:rFonts w:cs="Arial"/>
        </w:rPr>
        <w:tab/>
      </w:r>
      <w:bookmarkEnd w:id="0"/>
    </w:p>
    <w:p w:rsidR="007140BF" w:rsidRDefault="007140BF" w:rsidP="007140BF">
      <w:pPr>
        <w:widowControl w:val="0"/>
        <w:tabs>
          <w:tab w:val="left" w:pos="3261"/>
        </w:tabs>
        <w:autoSpaceDE w:val="0"/>
        <w:autoSpaceDN w:val="0"/>
        <w:adjustRightInd w:val="0"/>
        <w:rPr>
          <w:rFonts w:cs="Arial"/>
          <w:b/>
          <w:bCs/>
        </w:rPr>
      </w:pPr>
    </w:p>
    <w:p w:rsidR="007140BF" w:rsidRDefault="007140BF" w:rsidP="007140BF">
      <w:pPr>
        <w:widowControl w:val="0"/>
        <w:tabs>
          <w:tab w:val="left" w:pos="3261"/>
        </w:tabs>
        <w:autoSpaceDE w:val="0"/>
        <w:autoSpaceDN w:val="0"/>
        <w:adjustRightInd w:val="0"/>
        <w:ind w:left="567"/>
        <w:rPr>
          <w:rFonts w:cs="Arial"/>
        </w:rPr>
      </w:pPr>
      <w:r>
        <w:rPr>
          <w:rFonts w:cs="Arial"/>
        </w:rPr>
        <w:t>Štatutárny orgán:</w:t>
      </w:r>
      <w:r>
        <w:rPr>
          <w:rFonts w:cs="Arial"/>
        </w:rPr>
        <w:tab/>
      </w:r>
      <w:r w:rsidR="00870645" w:rsidRPr="00870645">
        <w:rPr>
          <w:rFonts w:cs="Arial"/>
        </w:rPr>
        <w:t>Veronika Haferová</w:t>
      </w:r>
      <w:r w:rsidR="0066314D">
        <w:rPr>
          <w:rFonts w:cs="Arial"/>
        </w:rPr>
        <w:t>, starostka obce</w:t>
      </w:r>
    </w:p>
    <w:p w:rsidR="007140BF" w:rsidRDefault="007140BF" w:rsidP="007140BF">
      <w:pPr>
        <w:pStyle w:val="Hlavika"/>
        <w:widowControl w:val="0"/>
        <w:tabs>
          <w:tab w:val="clear" w:pos="4536"/>
          <w:tab w:val="clear" w:pos="9072"/>
          <w:tab w:val="left" w:pos="3261"/>
        </w:tabs>
        <w:autoSpaceDE w:val="0"/>
        <w:autoSpaceDN w:val="0"/>
        <w:adjustRightInd w:val="0"/>
        <w:ind w:left="567"/>
        <w:rPr>
          <w:rFonts w:cs="Arial"/>
        </w:rPr>
      </w:pPr>
      <w:r>
        <w:rPr>
          <w:rFonts w:cs="Arial"/>
        </w:rPr>
        <w:t>Bankové spojenie:</w:t>
      </w:r>
      <w:r>
        <w:rPr>
          <w:rFonts w:cs="Arial"/>
        </w:rPr>
        <w:tab/>
        <w:t>...............................................</w:t>
      </w:r>
    </w:p>
    <w:p w:rsidR="007140BF" w:rsidRDefault="007140BF" w:rsidP="0066314D">
      <w:pPr>
        <w:pStyle w:val="Hlavika"/>
        <w:widowControl w:val="0"/>
        <w:tabs>
          <w:tab w:val="clear" w:pos="4536"/>
          <w:tab w:val="clear" w:pos="9072"/>
          <w:tab w:val="left" w:pos="3261"/>
        </w:tabs>
        <w:autoSpaceDE w:val="0"/>
        <w:autoSpaceDN w:val="0"/>
        <w:adjustRightInd w:val="0"/>
        <w:ind w:left="567"/>
        <w:rPr>
          <w:rFonts w:cs="Arial"/>
        </w:rPr>
      </w:pPr>
      <w:r>
        <w:rPr>
          <w:rFonts w:cs="Arial"/>
        </w:rPr>
        <w:t>IBAN:</w:t>
      </w:r>
      <w:r>
        <w:rPr>
          <w:rFonts w:cs="Arial"/>
        </w:rPr>
        <w:tab/>
        <w:t>...............................................</w:t>
      </w:r>
      <w:r w:rsidR="00870645" w:rsidRPr="00870645">
        <w:rPr>
          <w:rFonts w:cs="Arial"/>
        </w:rPr>
        <w:tab/>
      </w:r>
      <w:r>
        <w:rPr>
          <w:rFonts w:cs="Arial"/>
        </w:rPr>
        <w:tab/>
      </w:r>
    </w:p>
    <w:p w:rsidR="007140BF" w:rsidRDefault="007140BF" w:rsidP="007140BF">
      <w:pPr>
        <w:pStyle w:val="Hlavika"/>
        <w:widowControl w:val="0"/>
        <w:tabs>
          <w:tab w:val="clear" w:pos="4536"/>
          <w:tab w:val="clear" w:pos="9072"/>
          <w:tab w:val="left" w:pos="3261"/>
        </w:tabs>
        <w:autoSpaceDE w:val="0"/>
        <w:autoSpaceDN w:val="0"/>
        <w:adjustRightInd w:val="0"/>
        <w:ind w:left="567"/>
        <w:rPr>
          <w:rFonts w:cs="Arial"/>
        </w:rPr>
      </w:pPr>
      <w:r>
        <w:rPr>
          <w:rFonts w:cs="Arial"/>
        </w:rPr>
        <w:t xml:space="preserve">DIČ : </w:t>
      </w:r>
      <w:r>
        <w:rPr>
          <w:rFonts w:cs="Arial"/>
        </w:rPr>
        <w:tab/>
      </w:r>
    </w:p>
    <w:p w:rsidR="007140BF" w:rsidRDefault="007140BF" w:rsidP="007140BF">
      <w:pPr>
        <w:widowControl w:val="0"/>
        <w:tabs>
          <w:tab w:val="left" w:pos="3261"/>
        </w:tabs>
        <w:autoSpaceDE w:val="0"/>
        <w:autoSpaceDN w:val="0"/>
        <w:adjustRightInd w:val="0"/>
        <w:ind w:left="567"/>
        <w:rPr>
          <w:rFonts w:cs="Arial"/>
          <w:lang w:eastAsia="sk-SK"/>
        </w:rPr>
      </w:pPr>
      <w:r>
        <w:rPr>
          <w:rFonts w:cs="Arial"/>
        </w:rPr>
        <w:t xml:space="preserve">Osoba oprávnená rokovať: </w:t>
      </w:r>
    </w:p>
    <w:p w:rsidR="007140BF" w:rsidRDefault="007140BF" w:rsidP="007140BF">
      <w:pPr>
        <w:widowControl w:val="0"/>
        <w:autoSpaceDE w:val="0"/>
        <w:autoSpaceDN w:val="0"/>
        <w:adjustRightInd w:val="0"/>
        <w:spacing w:before="120"/>
        <w:rPr>
          <w:rFonts w:cs="Arial"/>
        </w:rPr>
      </w:pPr>
      <w:r>
        <w:rPr>
          <w:rFonts w:cs="Arial"/>
        </w:rPr>
        <w:t>(ďalej v texte len „objednávateľ“)</w:t>
      </w: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tabs>
          <w:tab w:val="left" w:pos="3261"/>
        </w:tabs>
        <w:autoSpaceDE w:val="0"/>
        <w:autoSpaceDN w:val="0"/>
        <w:adjustRightInd w:val="0"/>
        <w:rPr>
          <w:rFonts w:cs="Arial"/>
        </w:rPr>
      </w:pPr>
      <w:r>
        <w:rPr>
          <w:rFonts w:cs="Arial"/>
        </w:rPr>
        <w:t>2.Zhotoviteľ:</w:t>
      </w:r>
      <w:r>
        <w:rPr>
          <w:rFonts w:cs="Arial"/>
        </w:rPr>
        <w:tab/>
      </w:r>
    </w:p>
    <w:p w:rsidR="007140BF" w:rsidRDefault="007140BF" w:rsidP="007140BF">
      <w:pPr>
        <w:widowControl w:val="0"/>
        <w:tabs>
          <w:tab w:val="left" w:pos="3261"/>
        </w:tabs>
        <w:autoSpaceDE w:val="0"/>
        <w:autoSpaceDN w:val="0"/>
        <w:adjustRightInd w:val="0"/>
        <w:rPr>
          <w:rFonts w:cs="Arial"/>
        </w:rPr>
      </w:pPr>
    </w:p>
    <w:p w:rsidR="007140BF" w:rsidRDefault="007140BF" w:rsidP="007140BF">
      <w:pPr>
        <w:widowControl w:val="0"/>
        <w:tabs>
          <w:tab w:val="left" w:pos="3261"/>
        </w:tabs>
        <w:autoSpaceDE w:val="0"/>
        <w:autoSpaceDN w:val="0"/>
        <w:adjustRightInd w:val="0"/>
        <w:ind w:left="567"/>
        <w:rPr>
          <w:rFonts w:cs="Arial"/>
        </w:rPr>
      </w:pPr>
      <w:r>
        <w:rPr>
          <w:rFonts w:cs="Arial"/>
        </w:rPr>
        <w:t>Zastúpená</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Bankové spojenie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Číslo účtu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IČO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 xml:space="preserve">DIČ : </w:t>
      </w:r>
      <w:r>
        <w:rPr>
          <w:rFonts w:cs="Arial"/>
        </w:rPr>
        <w:tab/>
      </w:r>
    </w:p>
    <w:p w:rsidR="007140BF" w:rsidRDefault="007140BF" w:rsidP="007140BF">
      <w:pPr>
        <w:widowControl w:val="0"/>
        <w:tabs>
          <w:tab w:val="left" w:pos="3261"/>
        </w:tabs>
        <w:autoSpaceDE w:val="0"/>
        <w:autoSpaceDN w:val="0"/>
        <w:adjustRightInd w:val="0"/>
        <w:ind w:left="567"/>
        <w:rPr>
          <w:rFonts w:cs="Arial"/>
        </w:rPr>
      </w:pPr>
      <w:r>
        <w:rPr>
          <w:rFonts w:cs="Arial"/>
        </w:rPr>
        <w:t xml:space="preserve">Zapísaný v obchodnom registri:    </w:t>
      </w:r>
      <w:r>
        <w:rPr>
          <w:rFonts w:cs="Arial"/>
        </w:rPr>
        <w:tab/>
      </w:r>
    </w:p>
    <w:p w:rsidR="007140BF" w:rsidRDefault="007140BF" w:rsidP="007140BF">
      <w:pPr>
        <w:widowControl w:val="0"/>
        <w:tabs>
          <w:tab w:val="left" w:pos="3261"/>
          <w:tab w:val="left" w:pos="4253"/>
        </w:tabs>
        <w:autoSpaceDE w:val="0"/>
        <w:autoSpaceDN w:val="0"/>
        <w:adjustRightInd w:val="0"/>
        <w:ind w:left="567"/>
        <w:rPr>
          <w:rFonts w:cs="Arial"/>
        </w:rPr>
      </w:pPr>
      <w:r>
        <w:rPr>
          <w:rFonts w:cs="Arial"/>
        </w:rPr>
        <w:t>Osoby oprávnené rokovať :</w:t>
      </w:r>
      <w:r>
        <w:rPr>
          <w:rFonts w:cs="Arial"/>
        </w:rPr>
        <w:tab/>
      </w:r>
      <w:r>
        <w:rPr>
          <w:rFonts w:cs="Arial"/>
        </w:rPr>
        <w:tab/>
      </w:r>
    </w:p>
    <w:p w:rsidR="007140BF" w:rsidRDefault="007140BF" w:rsidP="007140BF">
      <w:pPr>
        <w:widowControl w:val="0"/>
        <w:autoSpaceDE w:val="0"/>
        <w:autoSpaceDN w:val="0"/>
        <w:adjustRightInd w:val="0"/>
        <w:spacing w:before="120"/>
        <w:rPr>
          <w:rFonts w:cs="Arial"/>
        </w:rPr>
      </w:pPr>
      <w:r>
        <w:rPr>
          <w:rFonts w:cs="Arial"/>
        </w:rPr>
        <w:t>(ďalej v texte len „zhotoviteľ“)</w:t>
      </w:r>
    </w:p>
    <w:p w:rsidR="007140BF" w:rsidRDefault="007140BF" w:rsidP="007140BF">
      <w:pPr>
        <w:widowControl w:val="0"/>
        <w:autoSpaceDE w:val="0"/>
        <w:autoSpaceDN w:val="0"/>
        <w:adjustRightInd w:val="0"/>
        <w:rPr>
          <w:rFonts w:cs="Arial"/>
        </w:rPr>
      </w:pPr>
      <w:r>
        <w:rPr>
          <w:rFonts w:cs="Arial"/>
        </w:rPr>
        <w:tab/>
        <w:t xml:space="preserve">   </w:t>
      </w:r>
      <w:r>
        <w:rPr>
          <w:rFonts w:cs="Arial"/>
        </w:rPr>
        <w:tab/>
      </w:r>
    </w:p>
    <w:p w:rsidR="007140BF" w:rsidRDefault="007140BF" w:rsidP="007140BF">
      <w:pPr>
        <w:widowControl w:val="0"/>
        <w:autoSpaceDE w:val="0"/>
        <w:autoSpaceDN w:val="0"/>
        <w:adjustRightInd w:val="0"/>
        <w:rPr>
          <w:rFonts w:cs="Arial"/>
        </w:rPr>
      </w:pPr>
    </w:p>
    <w:p w:rsidR="007140BF" w:rsidRDefault="007140BF" w:rsidP="007140BF">
      <w:pPr>
        <w:pStyle w:val="Nadpis1"/>
        <w:rPr>
          <w:rFonts w:ascii="Arial" w:hAnsi="Arial" w:cs="Arial"/>
        </w:rPr>
      </w:pPr>
      <w:r>
        <w:rPr>
          <w:rFonts w:ascii="Arial" w:hAnsi="Arial" w:cs="Arial"/>
        </w:rPr>
        <w:t>II.  Predmet zmluvy</w:t>
      </w:r>
    </w:p>
    <w:p w:rsidR="007140BF" w:rsidRDefault="007140BF" w:rsidP="007140BF">
      <w:pPr>
        <w:widowControl w:val="0"/>
        <w:autoSpaceDE w:val="0"/>
        <w:autoSpaceDN w:val="0"/>
        <w:adjustRightInd w:val="0"/>
        <w:rPr>
          <w:rFonts w:cs="Arial"/>
        </w:rPr>
      </w:pPr>
    </w:p>
    <w:p w:rsidR="007140BF" w:rsidRDefault="007140BF" w:rsidP="007140BF">
      <w:pPr>
        <w:ind w:left="284" w:hanging="284"/>
        <w:jc w:val="both"/>
        <w:rPr>
          <w:rFonts w:cs="Arial"/>
        </w:rPr>
      </w:pPr>
      <w:r>
        <w:rPr>
          <w:rFonts w:cs="Arial"/>
        </w:rPr>
        <w:t xml:space="preserve">1. </w:t>
      </w:r>
      <w:r>
        <w:rPr>
          <w:rFonts w:cs="Arial"/>
        </w:rPr>
        <w:tab/>
        <w:t>Predmetom tejto zmluvy je záväzok zhotoviteľa zhotoviť dielo „</w:t>
      </w:r>
      <w:r w:rsidR="00B15188" w:rsidRPr="00B15188">
        <w:rPr>
          <w:rFonts w:cs="Arial"/>
        </w:rPr>
        <w:t>Prípravné práce pre montáž svietidiel</w:t>
      </w:r>
      <w:r>
        <w:rPr>
          <w:szCs w:val="20"/>
        </w:rPr>
        <w:t>“</w:t>
      </w:r>
      <w:r w:rsidRPr="00235193">
        <w:rPr>
          <w:szCs w:val="20"/>
        </w:rPr>
        <w:t xml:space="preserve"> v obci </w:t>
      </w:r>
      <w:r w:rsidR="00B15188">
        <w:t>Klokočov</w:t>
      </w:r>
      <w:r w:rsidRPr="000B15D6">
        <w:t xml:space="preserve"> </w:t>
      </w:r>
      <w:r w:rsidRPr="000B15D6">
        <w:rPr>
          <w:rFonts w:cs="Arial"/>
        </w:rPr>
        <w:t>v rozsahu podľa projektovej dokumentácie, ktorá je neoddeliteľnou súčasťou Výzvy na predkladanie ponúk k zákazke: „</w:t>
      </w:r>
      <w:r w:rsidR="00B15188" w:rsidRPr="00B15188">
        <w:rPr>
          <w:rFonts w:cs="Arial"/>
        </w:rPr>
        <w:t>Prípravné práce pre montáž svietidiel</w:t>
      </w:r>
      <w:r w:rsidRPr="000B15D6">
        <w:rPr>
          <w:rFonts w:cs="Arial"/>
        </w:rPr>
        <w:t>“, a ktorej vyhotovenie prevzal zhotoviteľ od objednávateľa, a ktorá je archivovaná u objednávateľa (ďalej len „</w:t>
      </w:r>
      <w:r>
        <w:t>projektová dokumentácia</w:t>
      </w:r>
      <w:r w:rsidRPr="000B15D6">
        <w:t>“</w:t>
      </w:r>
      <w:r w:rsidRPr="000B15D6">
        <w:rPr>
          <w:rFonts w:cs="Arial"/>
        </w:rPr>
        <w:t>) a oceneného výkazu výmer, ktoré určujú charakteristiku diela.</w:t>
      </w:r>
    </w:p>
    <w:p w:rsidR="007140BF" w:rsidRDefault="007140BF" w:rsidP="007140BF">
      <w:pPr>
        <w:ind w:left="360"/>
        <w:jc w:val="both"/>
        <w:rPr>
          <w:rFonts w:cs="Arial"/>
        </w:rPr>
      </w:pPr>
    </w:p>
    <w:p w:rsidR="007140BF" w:rsidRDefault="007140BF" w:rsidP="007140BF">
      <w:pPr>
        <w:pStyle w:val="Zkladntext"/>
        <w:ind w:left="284" w:hanging="284"/>
        <w:rPr>
          <w:szCs w:val="24"/>
        </w:rPr>
      </w:pPr>
      <w:r>
        <w:rPr>
          <w:szCs w:val="24"/>
        </w:rPr>
        <w:t xml:space="preserve">2. </w:t>
      </w:r>
      <w:r>
        <w:rPr>
          <w:szCs w:val="24"/>
        </w:rPr>
        <w:tab/>
        <w:t xml:space="preserve">Zhotoviteľ je povinný vykonať predmet zmluvy uvedený v článku II. tejto zmluvy odborne, kvalitne a za podmienok uvedených v tejto zmluve, v súlade so zákonom č. 50/1976 Zb. (Stavebný zákon) a súvisiacich STN, podľa </w:t>
      </w:r>
      <w:r w:rsidRPr="000B15D6">
        <w:t>projektovej dokumentácie</w:t>
      </w:r>
      <w:r>
        <w:rPr>
          <w:szCs w:val="24"/>
        </w:rPr>
        <w:t xml:space="preserve"> a na svoje náklady a svoje nebezpečenstvo.</w:t>
      </w:r>
    </w:p>
    <w:p w:rsidR="007140BF" w:rsidRDefault="007140BF" w:rsidP="007140BF">
      <w:pPr>
        <w:pStyle w:val="Zkladntext"/>
        <w:ind w:left="284" w:hanging="284"/>
        <w:rPr>
          <w:szCs w:val="24"/>
        </w:rPr>
      </w:pPr>
    </w:p>
    <w:p w:rsidR="007140BF" w:rsidRDefault="007140BF" w:rsidP="007140BF">
      <w:pPr>
        <w:pStyle w:val="Zkladntext"/>
        <w:ind w:left="284" w:hanging="284"/>
        <w:rPr>
          <w:szCs w:val="24"/>
        </w:rPr>
      </w:pPr>
      <w:r>
        <w:rPr>
          <w:szCs w:val="24"/>
        </w:rPr>
        <w:lastRenderedPageBreak/>
        <w:t>3.</w:t>
      </w:r>
      <w:r>
        <w:rPr>
          <w:szCs w:val="24"/>
        </w:rPr>
        <w:tab/>
        <w:t>Zhotoviteľ je povinný vykonať predmet zmluvy v súlade s jeho ponukou, ktorú predložil objednávateľovi ako uchádzač vo verejnom obstarávaní zákazky: „</w:t>
      </w:r>
      <w:r w:rsidR="00FB2F21" w:rsidRPr="00B15188">
        <w:t>Prípravné práce pre montáž svietidiel</w:t>
      </w:r>
      <w:r>
        <w:t>“</w:t>
      </w:r>
      <w:r>
        <w:rPr>
          <w:szCs w:val="24"/>
        </w:rPr>
        <w:t xml:space="preserve">. </w:t>
      </w:r>
    </w:p>
    <w:p w:rsidR="007140BF" w:rsidRDefault="007140BF" w:rsidP="00D91B1E">
      <w:pPr>
        <w:pStyle w:val="Zkladntext"/>
        <w:rPr>
          <w:szCs w:val="24"/>
        </w:rPr>
      </w:pPr>
    </w:p>
    <w:p w:rsidR="007140BF" w:rsidRDefault="007140BF" w:rsidP="007140BF">
      <w:pPr>
        <w:pStyle w:val="Zkladntext"/>
        <w:ind w:left="360" w:hanging="360"/>
        <w:rPr>
          <w:szCs w:val="24"/>
        </w:rPr>
      </w:pPr>
    </w:p>
    <w:p w:rsidR="007140BF" w:rsidRDefault="007140BF" w:rsidP="007140BF">
      <w:pPr>
        <w:pStyle w:val="Nadpis1"/>
        <w:rPr>
          <w:rFonts w:ascii="Arial" w:hAnsi="Arial" w:cs="Arial"/>
        </w:rPr>
      </w:pPr>
      <w:proofErr w:type="spellStart"/>
      <w:r>
        <w:rPr>
          <w:rFonts w:ascii="Arial" w:hAnsi="Arial" w:cs="Arial"/>
        </w:rPr>
        <w:t>lll</w:t>
      </w:r>
      <w:proofErr w:type="spellEnd"/>
      <w:r>
        <w:rPr>
          <w:rFonts w:ascii="Arial" w:hAnsi="Arial" w:cs="Arial"/>
        </w:rPr>
        <w:t>. Termín a miesto plnenia</w:t>
      </w:r>
    </w:p>
    <w:p w:rsidR="007140BF" w:rsidRDefault="007140BF" w:rsidP="007140BF">
      <w:pPr>
        <w:jc w:val="both"/>
        <w:rPr>
          <w:rFonts w:cs="Arial"/>
        </w:rPr>
      </w:pPr>
    </w:p>
    <w:p w:rsidR="007140BF" w:rsidRDefault="007140BF" w:rsidP="007140BF">
      <w:pPr>
        <w:pStyle w:val="Zarkazkladnhotextu3"/>
        <w:numPr>
          <w:ilvl w:val="0"/>
          <w:numId w:val="2"/>
        </w:numPr>
        <w:ind w:left="284" w:hanging="284"/>
        <w:rPr>
          <w:rFonts w:cs="Arial"/>
        </w:rPr>
      </w:pPr>
      <w:r>
        <w:rPr>
          <w:rFonts w:cs="Arial"/>
        </w:rPr>
        <w:t xml:space="preserve">Zhotoviteľ sa zaväzuje, že vypracuje a dodá predmet zmluvy uvedený v čl. II tejto zmluvy </w:t>
      </w:r>
      <w:r>
        <w:rPr>
          <w:rFonts w:cs="Arial"/>
          <w:b/>
          <w:bCs/>
        </w:rPr>
        <w:t>v lehote zhotovenia stavby 30 kalendárnych dní (slovom šesťdesiat kal. dní ) odo dňa odovzdania a prevzatia staveniska zhotoviteľom</w:t>
      </w:r>
      <w:r>
        <w:rPr>
          <w:rFonts w:cs="Arial"/>
        </w:rPr>
        <w:t xml:space="preserve">. </w:t>
      </w:r>
    </w:p>
    <w:p w:rsidR="007140BF" w:rsidRDefault="007140BF" w:rsidP="007140BF">
      <w:pPr>
        <w:pStyle w:val="Zarkazkladnhotextu3"/>
        <w:ind w:left="284" w:hanging="284"/>
        <w:rPr>
          <w:rFonts w:cs="Arial"/>
        </w:rPr>
      </w:pPr>
    </w:p>
    <w:p w:rsidR="007140BF" w:rsidRDefault="007140BF" w:rsidP="007140BF">
      <w:pPr>
        <w:pStyle w:val="Zarkazkladnhotextu3"/>
        <w:ind w:left="284" w:hanging="284"/>
        <w:rPr>
          <w:rFonts w:cs="Arial"/>
        </w:rPr>
      </w:pPr>
      <w:r>
        <w:rPr>
          <w:rFonts w:cs="Arial"/>
        </w:rPr>
        <w:t xml:space="preserve">2. Miesto stavby: </w:t>
      </w:r>
      <w:r w:rsidR="0084256B">
        <w:rPr>
          <w:rFonts w:cs="Arial"/>
        </w:rPr>
        <w:t>Obec Klokočov</w:t>
      </w:r>
    </w:p>
    <w:p w:rsidR="007140BF" w:rsidRDefault="007140BF" w:rsidP="007140BF">
      <w:pPr>
        <w:pStyle w:val="Zarkazkladnhotextu3"/>
        <w:ind w:left="284" w:hanging="284"/>
        <w:rPr>
          <w:rFonts w:cs="Arial"/>
        </w:rPr>
      </w:pPr>
    </w:p>
    <w:p w:rsidR="007140BF" w:rsidRDefault="007140BF" w:rsidP="007140BF">
      <w:pPr>
        <w:pStyle w:val="Zarkazkladnhotextu3"/>
        <w:ind w:left="284" w:hanging="284"/>
        <w:rPr>
          <w:rFonts w:cs="Arial"/>
        </w:rPr>
      </w:pPr>
      <w:r>
        <w:rPr>
          <w:rFonts w:cs="Arial"/>
        </w:rPr>
        <w:t>3. 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rsidR="007140BF" w:rsidRDefault="007140BF" w:rsidP="007140BF">
      <w:pPr>
        <w:pStyle w:val="Zarkazkladnhotextu3"/>
        <w:ind w:left="284" w:hanging="284"/>
        <w:rPr>
          <w:rFonts w:cs="Arial"/>
        </w:rPr>
      </w:pPr>
    </w:p>
    <w:p w:rsidR="007140BF" w:rsidRDefault="007140BF" w:rsidP="007140BF">
      <w:pPr>
        <w:ind w:left="284" w:hanging="284"/>
        <w:jc w:val="both"/>
        <w:rPr>
          <w:rFonts w:cs="Arial"/>
        </w:rPr>
      </w:pPr>
      <w:r>
        <w:rPr>
          <w:rFonts w:cs="Arial"/>
        </w:rPr>
        <w:t xml:space="preserve">4. V prípade, ak sa v priebehu plnenia tejto zmluvy vyskytne potreba uskutočniť práce, ktoré nie sú zahrnuté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w:t>
      </w:r>
    </w:p>
    <w:p w:rsidR="007140BF" w:rsidRDefault="007140BF" w:rsidP="007140BF">
      <w:pPr>
        <w:ind w:left="284" w:hanging="284"/>
        <w:jc w:val="both"/>
        <w:rPr>
          <w:rFonts w:cs="Arial"/>
        </w:rPr>
      </w:pPr>
      <w:r>
        <w:rPr>
          <w:rFonts w:cs="Arial"/>
        </w:rPr>
        <w:t xml:space="preserve"> </w:t>
      </w:r>
    </w:p>
    <w:p w:rsidR="007140BF" w:rsidRDefault="007140BF" w:rsidP="007140BF">
      <w:pPr>
        <w:pStyle w:val="Zarkazkladnhotextu3"/>
        <w:ind w:left="284" w:hanging="284"/>
        <w:rPr>
          <w:rFonts w:cs="Arial"/>
        </w:rPr>
      </w:pPr>
      <w:r>
        <w:rPr>
          <w:rFonts w:cs="Arial"/>
        </w:rPr>
        <w:t>5. V prípade vzniku zhotoviteľom nezavinených prekážok znemožňujúcich riadne plnenie diela, príslušný termín sa predlžuje o počet dní, počas ktorých boli práce prerušené. O všetkých takýchto prípadoch sa spíše záznam v stavebnom denníku.</w:t>
      </w:r>
    </w:p>
    <w:p w:rsidR="007140BF" w:rsidRDefault="007140BF" w:rsidP="007140BF">
      <w:pPr>
        <w:pStyle w:val="Zkladntext2"/>
        <w:widowControl w:val="0"/>
        <w:ind w:left="284" w:hanging="284"/>
        <w:rPr>
          <w:rFonts w:ascii="Arial" w:hAnsi="Arial" w:cs="Arial"/>
          <w:color w:val="000000"/>
        </w:rPr>
      </w:pPr>
    </w:p>
    <w:p w:rsidR="007140BF" w:rsidRDefault="007140BF" w:rsidP="007140BF">
      <w:pPr>
        <w:pStyle w:val="Zkladntext2"/>
        <w:widowControl w:val="0"/>
        <w:ind w:left="284" w:hanging="284"/>
        <w:rPr>
          <w:rFonts w:ascii="Arial" w:hAnsi="Arial" w:cs="Arial"/>
          <w:color w:val="000000"/>
        </w:rPr>
      </w:pPr>
      <w:r>
        <w:rPr>
          <w:rFonts w:ascii="Arial" w:hAnsi="Arial" w:cs="Arial"/>
          <w:color w:val="000000"/>
        </w:rPr>
        <w:t>6. Objednávateľ sa zaväzuje, že dokončené dielo prevezme a zaplatí za jeho zhotovenie dohodnutú cenu.</w:t>
      </w:r>
    </w:p>
    <w:p w:rsidR="007140BF" w:rsidRDefault="007140BF" w:rsidP="007140BF">
      <w:pPr>
        <w:jc w:val="center"/>
        <w:rPr>
          <w:rFonts w:cs="Arial"/>
          <w:u w:val="single"/>
        </w:rPr>
      </w:pPr>
    </w:p>
    <w:p w:rsidR="007140BF" w:rsidRDefault="007140BF" w:rsidP="007140BF">
      <w:pPr>
        <w:jc w:val="center"/>
        <w:rPr>
          <w:rFonts w:cs="Arial"/>
          <w:u w:val="single"/>
        </w:rPr>
      </w:pPr>
    </w:p>
    <w:p w:rsidR="007140BF" w:rsidRDefault="007140BF" w:rsidP="007140BF">
      <w:pPr>
        <w:jc w:val="center"/>
        <w:rPr>
          <w:rFonts w:cs="Arial"/>
        </w:rPr>
      </w:pPr>
      <w:proofErr w:type="spellStart"/>
      <w:r>
        <w:rPr>
          <w:rFonts w:cs="Arial"/>
          <w:u w:val="single"/>
        </w:rPr>
        <w:t>lV</w:t>
      </w:r>
      <w:proofErr w:type="spellEnd"/>
      <w:r>
        <w:rPr>
          <w:rFonts w:cs="Arial"/>
          <w:u w:val="single"/>
        </w:rPr>
        <w:t>. Cena za predmet zmluvy</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Cena za predmet zmluvy uvedený v článku II. tejto zmluvy je stanovená dohodou zmluvných strán v zmysle zákona č. 18/1996 Z. z. o cenách v znení neskorších predpisov a v súlade s ponukou zhotoviteľa ako pevná zmluvná cena a predstavuje:</w:t>
      </w:r>
    </w:p>
    <w:p w:rsidR="007140BF" w:rsidRDefault="007140BF" w:rsidP="007140BF">
      <w:pPr>
        <w:spacing w:before="120"/>
        <w:ind w:left="1985" w:hanging="1701"/>
        <w:rPr>
          <w:rFonts w:cs="Arial"/>
        </w:rPr>
      </w:pPr>
      <w:r>
        <w:rPr>
          <w:rFonts w:cs="Arial"/>
        </w:rPr>
        <w:t xml:space="preserve">Cena bez DPH    </w:t>
      </w:r>
      <w:r>
        <w:rPr>
          <w:rFonts w:cs="Arial"/>
          <w:b/>
        </w:rPr>
        <w:t>................</w:t>
      </w:r>
      <w:r>
        <w:rPr>
          <w:rFonts w:cs="Arial"/>
        </w:rPr>
        <w:t>EURO (slovom: ...........................................................................)</w:t>
      </w:r>
    </w:p>
    <w:p w:rsidR="007140BF" w:rsidRDefault="007140BF" w:rsidP="007140BF">
      <w:pPr>
        <w:ind w:left="1985" w:hanging="1701"/>
        <w:rPr>
          <w:rFonts w:cs="Arial"/>
        </w:rPr>
      </w:pPr>
      <w:r>
        <w:rPr>
          <w:rFonts w:cs="Arial"/>
        </w:rPr>
        <w:t xml:space="preserve">DPH 20 %           </w:t>
      </w:r>
      <w:r>
        <w:rPr>
          <w:rFonts w:cs="Arial"/>
          <w:b/>
        </w:rPr>
        <w:t>..............</w:t>
      </w:r>
      <w:r>
        <w:rPr>
          <w:rFonts w:cs="Arial"/>
        </w:rPr>
        <w:t xml:space="preserve">  EURO (slovom: ...........................................................................)</w:t>
      </w:r>
    </w:p>
    <w:p w:rsidR="007140BF" w:rsidRDefault="007140BF" w:rsidP="007140BF">
      <w:pPr>
        <w:ind w:left="1985" w:hanging="1701"/>
        <w:rPr>
          <w:rFonts w:cs="Arial"/>
          <w:b/>
          <w:bCs/>
          <w:szCs w:val="16"/>
          <w:lang w:eastAsia="sk-SK"/>
        </w:rPr>
      </w:pPr>
      <w:r>
        <w:rPr>
          <w:rFonts w:cs="Arial"/>
          <w:b/>
          <w:bCs/>
        </w:rPr>
        <w:t>Cena s DPH       ............... EURO (slovom: ..........................................................................)</w:t>
      </w:r>
    </w:p>
    <w:p w:rsidR="007140BF" w:rsidRDefault="007140BF" w:rsidP="007140BF">
      <w:pPr>
        <w:ind w:left="284"/>
        <w:jc w:val="both"/>
        <w:rPr>
          <w:rFonts w:cs="Arial"/>
        </w:rPr>
      </w:pPr>
    </w:p>
    <w:p w:rsidR="007140BF" w:rsidRDefault="007140BF" w:rsidP="007140BF">
      <w:pPr>
        <w:ind w:left="284" w:hanging="284"/>
        <w:jc w:val="both"/>
        <w:rPr>
          <w:rFonts w:cs="Arial"/>
        </w:rPr>
      </w:pPr>
      <w:r>
        <w:rPr>
          <w:rFonts w:cs="Arial"/>
        </w:rPr>
        <w:t>2. Dohodnutá cena kompletného diela je v súlade s rozpočtovými nákladmi stavby uvedenými v ponukovom rozpočte podľa objektov v členení podľa „Výkazu výmer“ a </w:t>
      </w:r>
      <w:r w:rsidRPr="000B15D6">
        <w:rPr>
          <w:rFonts w:cs="Arial"/>
        </w:rPr>
        <w:t>projektovej dokumentácie</w:t>
      </w:r>
      <w:r>
        <w:rPr>
          <w:rFonts w:cs="Arial"/>
        </w:rPr>
        <w:t>. Rozpočet (ocenený „Výkaz výmer“) je neoddeliteľnou súčasťou tejto zmluvy. (Príloha č. 1)</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3. V cene uvedenej v ods. 1 tohto článku sú zahrnuté aj náklady na:</w:t>
      </w:r>
    </w:p>
    <w:p w:rsidR="007140BF" w:rsidRDefault="007140BF" w:rsidP="007140BF">
      <w:pPr>
        <w:ind w:left="568" w:hanging="284"/>
        <w:jc w:val="both"/>
        <w:rPr>
          <w:rFonts w:cs="Arial"/>
        </w:rPr>
      </w:pPr>
      <w:r>
        <w:rPr>
          <w:rFonts w:cs="Arial"/>
        </w:rPr>
        <w:t>a) vybudovanie, prevádzku, údržbu a vypratanie staveniska,</w:t>
      </w:r>
    </w:p>
    <w:p w:rsidR="007140BF" w:rsidRDefault="007140BF" w:rsidP="007140BF">
      <w:pPr>
        <w:ind w:left="568" w:hanging="284"/>
        <w:jc w:val="both"/>
        <w:rPr>
          <w:rFonts w:cs="Arial"/>
        </w:rPr>
      </w:pPr>
      <w:r>
        <w:rPr>
          <w:rFonts w:cs="Arial"/>
        </w:rPr>
        <w:t xml:space="preserve">b) práce a dodávky nutné k vykonaniu diela v parametroch predpísaných projektovou dokumentáciou, </w:t>
      </w:r>
    </w:p>
    <w:p w:rsidR="007140BF" w:rsidRDefault="007140BF" w:rsidP="007140BF">
      <w:pPr>
        <w:ind w:left="568" w:hanging="284"/>
        <w:jc w:val="both"/>
        <w:outlineLvl w:val="0"/>
        <w:rPr>
          <w:rFonts w:cs="Arial"/>
        </w:rPr>
      </w:pPr>
      <w:r>
        <w:rPr>
          <w:rFonts w:cs="Arial"/>
        </w:rPr>
        <w:lastRenderedPageBreak/>
        <w:t>c) všetky doklady potrebné ku kolaudácii stavby (v prípade potreby), k uvedeniu diela do prevádzky a jeho užívaniu vyplývajúce z príslušných právnych predpisov a STN noriem (vydané odborne spôsobilými osobami) vzťahujúce sa na predmet zákazky.</w:t>
      </w:r>
    </w:p>
    <w:p w:rsidR="007140BF" w:rsidRDefault="007140BF" w:rsidP="007140BF">
      <w:pPr>
        <w:ind w:left="360"/>
        <w:jc w:val="both"/>
        <w:outlineLvl w:val="0"/>
        <w:rPr>
          <w:rFonts w:cs="Arial"/>
        </w:rPr>
      </w:pPr>
    </w:p>
    <w:p w:rsidR="007140BF" w:rsidRDefault="007140BF" w:rsidP="007140BF">
      <w:pPr>
        <w:ind w:left="284" w:hanging="284"/>
        <w:jc w:val="both"/>
        <w:rPr>
          <w:rFonts w:cs="Arial"/>
        </w:rPr>
      </w:pPr>
      <w:r>
        <w:rPr>
          <w:rFonts w:cs="Arial"/>
        </w:rPr>
        <w:t xml:space="preserve">4. Zhotoviteľ sa zaväzuje zabezpečiť vytýčenie podzemných vedení inžinierskych sietí na vlastné náklady a nebezpečenstvo.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5. V cene uvedenej v ods. 1 tohto článku sú zahrnuté aj všetky ostatné náklady súvisiace so zhotovením predmetu zmluvy, okrem eventuálnych nákladov podľa čl. XI bod. 2 a nákladov spočívajúcich v prekonaní prekážok zhotovovania diela nezavinených zhotoviteľom, ktoré zhotoviteľ pri uzatváraní tejto zmluvy ani pri vynaložení odbornej starostlivosti nemohol predpokladať.</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6. Objednávateľ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r>
        <w:rPr>
          <w:rFonts w:cs="Arial"/>
          <w:u w:val="single"/>
        </w:rPr>
        <w:t>V. Platobné podmienky</w:t>
      </w:r>
    </w:p>
    <w:p w:rsidR="007140BF" w:rsidRDefault="007140BF" w:rsidP="007140BF">
      <w:pPr>
        <w:jc w:val="both"/>
        <w:rPr>
          <w:rFonts w:cs="Arial"/>
        </w:rPr>
      </w:pPr>
    </w:p>
    <w:p w:rsidR="007140BF" w:rsidRPr="003A7599" w:rsidRDefault="007140BF" w:rsidP="007140BF">
      <w:pPr>
        <w:jc w:val="both"/>
        <w:rPr>
          <w:rFonts w:cs="Arial"/>
        </w:rPr>
      </w:pPr>
      <w:r>
        <w:rPr>
          <w:rFonts w:cs="Arial"/>
        </w:rPr>
        <w:t xml:space="preserve">1. </w:t>
      </w:r>
      <w:r w:rsidRPr="003A7599">
        <w:rPr>
          <w:rFonts w:cs="Arial"/>
        </w:rPr>
        <w:t xml:space="preserve">Zmluvné strany sa dohodli na tom, že zhotoviteľ bude vykonané práce fakturovať nasledovne: </w:t>
      </w:r>
    </w:p>
    <w:p w:rsidR="007140BF" w:rsidRDefault="007140BF" w:rsidP="007140BF">
      <w:pPr>
        <w:ind w:left="568" w:hanging="284"/>
        <w:jc w:val="both"/>
        <w:rPr>
          <w:rFonts w:cs="Arial"/>
        </w:rPr>
      </w:pPr>
      <w:r w:rsidRPr="003A7599">
        <w:rPr>
          <w:rFonts w:cs="Arial"/>
        </w:rPr>
        <w:t>a) konečnú faktúru vo výške 100% skutočne vykonaných prác vystaví a doručí zhotoviteľ objednávateľovi do 15 dní odo dňa podpísania Zápisu o odovzdaní a prevzatí stavby a po odstránení prípadných vád a nedorobkov.</w:t>
      </w:r>
    </w:p>
    <w:p w:rsidR="007140BF" w:rsidRDefault="007140BF" w:rsidP="007140BF">
      <w:pPr>
        <w:jc w:val="both"/>
        <w:rPr>
          <w:rFonts w:cs="Arial"/>
        </w:rPr>
      </w:pPr>
    </w:p>
    <w:p w:rsidR="007140BF" w:rsidRDefault="007140BF" w:rsidP="007140BF">
      <w:pPr>
        <w:pStyle w:val="Zarkazkladnhotextu3"/>
        <w:ind w:left="284" w:hanging="284"/>
        <w:rPr>
          <w:rFonts w:cs="Arial"/>
        </w:rPr>
      </w:pPr>
      <w:r>
        <w:rPr>
          <w:rFonts w:cs="Arial"/>
        </w:rPr>
        <w:t>2. Každá faktúra musí obsahovať všetky údaje, ktoré vyžaduje platná právna úprava Slovenskej republiky. Faktúra musí byť vyhotovená v 4 originálnych vyhotoveniach.</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3. Údaje na faktúre musia byť v súlade s údajmi uvedenými v uzatvorenej zmluve. V prípade, že faktúra nebude obsahovať predpísané náležitosti, objednávateľ je oprávnený vrátiť ju zhotoviteľovi na doplnenie. V takom prípade sa preruší plynutie lehoty splatnosti, pričom pokračovanie lehoty splatnosti začne plynúť dňom doručenia opravenej faktúry objednávateľovi.</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4. Podkladom pre vystavenie faktúry je </w:t>
      </w:r>
      <w:r>
        <w:rPr>
          <w:rFonts w:cs="Arial"/>
          <w:u w:val="single"/>
        </w:rPr>
        <w:t>súpis vykonaných prác a dodávok</w:t>
      </w:r>
      <w:r>
        <w:rPr>
          <w:rFonts w:cs="Arial"/>
        </w:rPr>
        <w:t xml:space="preserve"> potvrdený objednávateľom, ktorý je súčasťou fakturácie. V prípade, že súpis vykonaných prác bude obsahovať práce v nižšom ako dojednanom rozsahu, zhotoviteľ vystaví faktúru na sumu zníženú o nevykonané práce, to znamená faktúru na sumu skutočne vykonaných prác.</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5. Faktúry sú splatné do 14 dní odo dňa ich doručenia objednávateľovi. Za deň úhrady sa považuje deň odpísania z účtu objednávateľa.</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proofErr w:type="spellStart"/>
      <w:r>
        <w:rPr>
          <w:rFonts w:cs="Arial"/>
          <w:u w:val="single"/>
        </w:rPr>
        <w:t>Vl</w:t>
      </w:r>
      <w:proofErr w:type="spellEnd"/>
      <w:r>
        <w:rPr>
          <w:rFonts w:cs="Arial"/>
          <w:u w:val="single"/>
        </w:rPr>
        <w:t>. Odovzdanie diela</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Podmienkou odovzdania a prevzatia diela je úspešné vykonanie všetkých predpísaných skúšok. Vzájomne a preukázateľne prevzaté doklady o výsledkoch skúšok sú podmienkou prevzatia diela.</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2. Zhotoviteľ písomne vyzve objednávateľa najneskôr 5 dní pred dohodnutým termínom dokončenia diela k záverečnému prevzatiu.</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lastRenderedPageBreak/>
        <w:t>3.</w:t>
      </w:r>
      <w:r>
        <w:rPr>
          <w:rFonts w:cs="Arial"/>
        </w:rPr>
        <w:tab/>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w:t>
      </w:r>
      <w:r>
        <w:rPr>
          <w:rFonts w:cs="Arial"/>
        </w:rPr>
        <w:tab/>
        <w:t>Pri odovzdaní diela je zhotoviteľ povinný predložiť objednávateľovi doklady určené príslušnými STN a všeobecne záväznými predpismi.</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5. Dňom úhrady diela prechádza na objednávateľa vlastnícke právo k dielu.</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6. </w:t>
      </w:r>
      <w:r>
        <w:rPr>
          <w:rFonts w:cs="Arial"/>
        </w:rPr>
        <w:tab/>
        <w:t>Dielo sa považuje za dodané i tým okamihom, keď objednávateľ si ho odmietne v stanovený deň prevziať / neprevezme, napriek splneniu podmienok pre jeho odovzdanie.</w:t>
      </w:r>
    </w:p>
    <w:p w:rsidR="007140BF" w:rsidRDefault="007140BF" w:rsidP="007140BF">
      <w:pPr>
        <w:rPr>
          <w:rFonts w:cs="Arial"/>
          <w:u w:val="single"/>
        </w:rPr>
      </w:pPr>
    </w:p>
    <w:p w:rsidR="007140BF" w:rsidRDefault="007140BF" w:rsidP="007140BF">
      <w:pPr>
        <w:rPr>
          <w:rFonts w:cs="Arial"/>
          <w:u w:val="single"/>
        </w:rPr>
      </w:pPr>
    </w:p>
    <w:p w:rsidR="007140BF" w:rsidRDefault="007140BF" w:rsidP="007140BF">
      <w:pPr>
        <w:jc w:val="center"/>
        <w:rPr>
          <w:rFonts w:cs="Arial"/>
        </w:rPr>
      </w:pPr>
      <w:r>
        <w:rPr>
          <w:rFonts w:cs="Arial"/>
          <w:u w:val="single"/>
        </w:rPr>
        <w:t>VII. Záručná doba a vady diela</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1. Zhotoviteľ zodpovedá za to, že predmet tejto zmluvy bude mať počas záručnej doby vlastnosti dohodnuté v zmluve.</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2. Záručná doba na predmet zmluvy je 60 mesiacov  a začína plynúť odo dňa odovzdania diela objednávateľovi.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3. Zhotoviteľ zodpovedá za vady, ktoré má predmet zmluvy v čase jeho odovzdania objednávateľovi. Za vady, ktoré sa prejavili po odovzdaní diela zodpovedá zhotoviteľ vtedy, ak boli spôsobené porušením jeho povinností.</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 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 xml:space="preserve">6. Zhotoviteľ sa zaväzuje odstrániť reklamované vady do 14 dní od písomného uplatnenia reklamácie objednávateľom, ak nedôjde k písomnej dohode o inom termíne, a ku ktorej sa zhotoví obojstranne potvrdený zápis.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7.</w:t>
      </w:r>
      <w:r>
        <w:rPr>
          <w:rFonts w:cs="Arial"/>
        </w:rPr>
        <w:tab/>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8.</w:t>
      </w:r>
      <w:r>
        <w:rPr>
          <w:rFonts w:cs="Arial"/>
        </w:rPr>
        <w:tab/>
        <w:t xml:space="preserve">V prípade existencie konkrétnej miestnej prekážky je zhotoviteľ o nej povinný informovať objednávateľa. Informovaním objednávateľa, resp. podaním informácie na pošte, sa začatie/plynutie lehoty až do jej odstránenia a informovania zhotoviteľa o jej odstránení  nezačne/prerušuje. Miestnu prekážku, ktoré by bránila odstráneniu reklamovanej vady, je povinný odstrániť objednávateľ na svoje náklady. </w:t>
      </w:r>
    </w:p>
    <w:p w:rsidR="007140BF" w:rsidRDefault="007140BF" w:rsidP="007140BF">
      <w:pPr>
        <w:ind w:left="360" w:hanging="360"/>
        <w:jc w:val="both"/>
        <w:rPr>
          <w:rFonts w:cs="Arial"/>
        </w:rPr>
      </w:pPr>
    </w:p>
    <w:p w:rsidR="007140BF" w:rsidRDefault="007140BF" w:rsidP="007140BF">
      <w:pPr>
        <w:ind w:left="284" w:hanging="284"/>
        <w:jc w:val="both"/>
        <w:rPr>
          <w:rFonts w:cs="Arial"/>
        </w:rPr>
      </w:pPr>
      <w:r>
        <w:rPr>
          <w:rFonts w:cs="Arial"/>
        </w:rPr>
        <w:t>9.</w:t>
      </w:r>
      <w:r>
        <w:rPr>
          <w:rFonts w:cs="Arial"/>
        </w:rPr>
        <w:tab/>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10. Do lehôt na odstránenie vady podľa tohto článku sa nezapočítavajú dni pracovného pokoja, doba, počas ktorej by vykonávanie prác odporovalo všeobecne záväzným právnym predpisom, </w:t>
      </w:r>
      <w:r>
        <w:rPr>
          <w:rFonts w:cs="Arial"/>
        </w:rPr>
        <w:lastRenderedPageBreak/>
        <w:t xml:space="preserve">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11. Zhotoviteľ nezodpovedá za vady, ktoré boli spôsobené nesprávnym užívaním diela.</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rPr>
      </w:pPr>
      <w:r>
        <w:rPr>
          <w:rFonts w:cs="Arial"/>
          <w:u w:val="single"/>
        </w:rPr>
        <w:t>VIII. Zmluvné pokuty a náhrada škody</w:t>
      </w:r>
    </w:p>
    <w:p w:rsidR="007140BF" w:rsidRDefault="007140BF" w:rsidP="007140BF">
      <w:pPr>
        <w:jc w:val="both"/>
        <w:rPr>
          <w:rFonts w:cs="Arial"/>
        </w:rPr>
      </w:pPr>
    </w:p>
    <w:p w:rsidR="007140BF" w:rsidRDefault="007140BF" w:rsidP="007140BF">
      <w:pPr>
        <w:pStyle w:val="Zarkazkladnhotextu"/>
        <w:ind w:left="284" w:hanging="284"/>
        <w:rPr>
          <w:rFonts w:ascii="Arial" w:hAnsi="Arial" w:cs="Arial"/>
        </w:rPr>
      </w:pPr>
      <w:r>
        <w:rPr>
          <w:rFonts w:ascii="Arial" w:hAnsi="Arial" w:cs="Arial"/>
        </w:rPr>
        <w:t>1. V prípade, že zhotoviteľ nedodá predmet zmluvy v dohodnutom termíne, objednávateľ má právo na zmluvnú pokutu vo výške 0,50 % z celkovej zmluvnej ceny diela bez DPH za každý deň omeškania.</w:t>
      </w:r>
    </w:p>
    <w:p w:rsidR="007140BF" w:rsidRDefault="007140BF" w:rsidP="007140BF">
      <w:pPr>
        <w:ind w:left="284" w:hanging="284"/>
        <w:jc w:val="both"/>
        <w:rPr>
          <w:rFonts w:cs="Arial"/>
        </w:rPr>
      </w:pPr>
    </w:p>
    <w:p w:rsidR="007140BF" w:rsidRDefault="007140BF" w:rsidP="007140BF">
      <w:pPr>
        <w:pStyle w:val="Zarkazkladnhotextu"/>
        <w:ind w:left="284" w:hanging="284"/>
        <w:rPr>
          <w:rFonts w:ascii="Arial" w:hAnsi="Arial" w:cs="Arial"/>
        </w:rPr>
      </w:pPr>
      <w:r>
        <w:rPr>
          <w:rFonts w:ascii="Arial" w:hAnsi="Arial" w:cs="Arial"/>
        </w:rPr>
        <w:t xml:space="preserve">2. Objednávateľ má nárok na zmluvnú pokutu vo výške 3,- EUR za každý deň oneskorenia odstránenia reklamovaných vád v lehote podľa tejto zmluvy.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3. V prípade omeškania objednávateľa so splnením svojho peňažného záväzku, zhotoviteľ má právo na  úrok z omeškania podľa § 369 ods. 2 Obchodného zákonníka.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4. Týmto nie je dotknutý nárok zmluvnej strany na náhradu škody, ktorá jej vznikla v dôsledku porušenia povinnosti druhej zmluvnej strany vyplývajúcej z tejto zmluvy a to aj v prípade, ak vzniknutá škoda prevyšuje výšku  zmluvnej pokuty.</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5. Zmluvné strany vyhlasujú, že sankcie dohodnuté v tejto zmluve sa považujú za primerané. </w:t>
      </w:r>
    </w:p>
    <w:p w:rsidR="007140BF" w:rsidRDefault="007140BF" w:rsidP="007140BF">
      <w:pPr>
        <w:jc w:val="both"/>
        <w:rPr>
          <w:rFonts w:cs="Arial"/>
        </w:rPr>
      </w:pPr>
    </w:p>
    <w:p w:rsidR="007140BF" w:rsidRDefault="007140BF" w:rsidP="007140BF">
      <w:pPr>
        <w:jc w:val="both"/>
        <w:rPr>
          <w:rFonts w:cs="Arial"/>
        </w:rPr>
      </w:pPr>
    </w:p>
    <w:p w:rsidR="007140BF" w:rsidRDefault="007140BF" w:rsidP="007140BF">
      <w:pPr>
        <w:jc w:val="center"/>
        <w:rPr>
          <w:rFonts w:cs="Arial"/>
          <w:b/>
          <w:bCs/>
        </w:rPr>
      </w:pPr>
      <w:r>
        <w:rPr>
          <w:rFonts w:cs="Arial"/>
          <w:u w:val="single"/>
        </w:rPr>
        <w:t>IX. Spolupôsobenie objednávateľa</w:t>
      </w:r>
    </w:p>
    <w:p w:rsidR="007140BF" w:rsidRDefault="007140BF" w:rsidP="007140BF">
      <w:pPr>
        <w:jc w:val="both"/>
        <w:rPr>
          <w:rFonts w:cs="Arial"/>
        </w:rPr>
      </w:pPr>
    </w:p>
    <w:p w:rsidR="007140BF" w:rsidRDefault="007140BF" w:rsidP="007140BF">
      <w:pPr>
        <w:jc w:val="both"/>
        <w:rPr>
          <w:rFonts w:cs="Arial"/>
        </w:rPr>
      </w:pPr>
      <w:r>
        <w:rPr>
          <w:rFonts w:cs="Arial"/>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Rovnaké platí i pre čl. VII.</w:t>
      </w:r>
    </w:p>
    <w:p w:rsidR="007140BF" w:rsidRDefault="007140BF" w:rsidP="007140BF">
      <w:pPr>
        <w:jc w:val="both"/>
        <w:rPr>
          <w:rFonts w:cs="Arial"/>
        </w:rPr>
      </w:pPr>
    </w:p>
    <w:p w:rsidR="007140BF" w:rsidRDefault="007140BF" w:rsidP="007140BF">
      <w:pPr>
        <w:jc w:val="both"/>
        <w:rPr>
          <w:rFonts w:cs="Arial"/>
        </w:rPr>
      </w:pPr>
      <w:bookmarkStart w:id="1" w:name="_GoBack"/>
      <w:bookmarkEnd w:id="1"/>
    </w:p>
    <w:p w:rsidR="007140BF" w:rsidRDefault="007140BF" w:rsidP="007140BF">
      <w:pPr>
        <w:jc w:val="center"/>
        <w:rPr>
          <w:rFonts w:cs="Arial"/>
        </w:rPr>
      </w:pPr>
      <w:r>
        <w:rPr>
          <w:rFonts w:cs="Arial"/>
          <w:u w:val="single"/>
        </w:rPr>
        <w:t>X. Stavebný denník</w:t>
      </w:r>
    </w:p>
    <w:p w:rsidR="007140BF" w:rsidRDefault="007140BF" w:rsidP="007140BF">
      <w:pPr>
        <w:jc w:val="both"/>
        <w:rPr>
          <w:rFonts w:cs="Arial"/>
        </w:rPr>
      </w:pPr>
    </w:p>
    <w:p w:rsidR="007140BF" w:rsidRDefault="007140BF" w:rsidP="007140BF">
      <w:pPr>
        <w:ind w:left="284" w:hanging="284"/>
        <w:jc w:val="both"/>
        <w:rPr>
          <w:rFonts w:cs="Arial"/>
        </w:rPr>
      </w:pPr>
      <w:r>
        <w:rPr>
          <w:rFonts w:cs="Arial"/>
        </w:rPr>
        <w:t xml:space="preserve">1. Pri vedení stavebného denníka sa budú zmluvné strany riadiť ustanoveniami § 46d zákona  č.50/1976 Zb. (Stavebný zákon) v platnom znení.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2. Do stavebného denníka môžu robiť záznamy len stavbyvedúci zhotoviteľa, prípadne jeho zástupca a stavebný dozor objednávateľa, prípadne jeho zástupca alebo iný poverený zástupca objednávateľa, resp. projektant stavby.</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 xml:space="preserve">3. 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 V stavebnom denníku sa uvádzajú výkony predovšetkým v dikcii položiek Výkazu výmer. </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lastRenderedPageBreak/>
        <w:t>4. 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7140BF" w:rsidRDefault="007140BF" w:rsidP="007140BF">
      <w:pPr>
        <w:ind w:left="284" w:hanging="284"/>
        <w:jc w:val="both"/>
        <w:rPr>
          <w:rFonts w:cs="Arial"/>
        </w:rPr>
      </w:pPr>
    </w:p>
    <w:p w:rsidR="007140BF" w:rsidRDefault="007140BF" w:rsidP="007140BF">
      <w:pPr>
        <w:ind w:left="284" w:hanging="284"/>
        <w:jc w:val="both"/>
        <w:rPr>
          <w:rFonts w:cs="Arial"/>
        </w:rPr>
      </w:pPr>
      <w:r>
        <w:rPr>
          <w:rFonts w:cs="Arial"/>
        </w:rPr>
        <w:t>5. Všetky prípadné naviac práce a zmeny predmetu zmluvy musia byť pred ich realizáciou odsúhlasené stavebným dozorom v stavebnom denníku a upravené písomnou zmluvou príp. dodatkom.</w:t>
      </w:r>
    </w:p>
    <w:p w:rsidR="007140BF" w:rsidRDefault="007140BF" w:rsidP="007140BF">
      <w:pPr>
        <w:ind w:left="360" w:hanging="360"/>
        <w:jc w:val="both"/>
        <w:rPr>
          <w:rFonts w:cs="Arial"/>
        </w:rPr>
      </w:pPr>
    </w:p>
    <w:p w:rsidR="007140BF" w:rsidRDefault="007140BF" w:rsidP="007140BF">
      <w:pPr>
        <w:ind w:left="360" w:hanging="360"/>
        <w:jc w:val="both"/>
        <w:rPr>
          <w:rFonts w:cs="Arial"/>
        </w:rPr>
      </w:pPr>
    </w:p>
    <w:p w:rsidR="007140BF" w:rsidRDefault="007140BF" w:rsidP="007140BF">
      <w:pPr>
        <w:jc w:val="center"/>
        <w:rPr>
          <w:rFonts w:cs="Arial"/>
        </w:rPr>
      </w:pPr>
      <w:r>
        <w:rPr>
          <w:rFonts w:cs="Arial"/>
          <w:u w:val="single"/>
        </w:rPr>
        <w:t>XI. Osobitné ustanovenia</w:t>
      </w:r>
    </w:p>
    <w:p w:rsidR="007140BF" w:rsidRDefault="007140BF" w:rsidP="007140BF">
      <w:pPr>
        <w:jc w:val="both"/>
        <w:rPr>
          <w:rFonts w:cs="Arial"/>
        </w:rPr>
      </w:pPr>
    </w:p>
    <w:p w:rsidR="007140BF" w:rsidRDefault="007140BF" w:rsidP="007140BF">
      <w:pPr>
        <w:pStyle w:val="Zkladntext"/>
        <w:ind w:left="284" w:hanging="284"/>
        <w:rPr>
          <w:szCs w:val="24"/>
        </w:rPr>
      </w:pPr>
      <w:r>
        <w:rPr>
          <w:szCs w:val="24"/>
        </w:rPr>
        <w:t>1. Zhotoviteľ je povinný počas zhotovenia predmetu zmluvy udržiavať na stavenisku poriadok a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 krát projektom skutočného vyhotovenia stavby potvrdeným zhotoviteľom diela.</w:t>
      </w:r>
    </w:p>
    <w:p w:rsidR="007140BF" w:rsidRDefault="007140BF" w:rsidP="007140BF">
      <w:pPr>
        <w:pStyle w:val="Zkladntext"/>
        <w:ind w:left="284" w:hanging="284"/>
        <w:rPr>
          <w:szCs w:val="24"/>
        </w:rPr>
      </w:pPr>
    </w:p>
    <w:p w:rsidR="007140BF" w:rsidRDefault="007140BF" w:rsidP="007140BF">
      <w:pPr>
        <w:pStyle w:val="Zkladntext"/>
        <w:ind w:left="284" w:hanging="284"/>
        <w:rPr>
          <w:szCs w:val="24"/>
        </w:rPr>
      </w:pPr>
      <w:r>
        <w:rPr>
          <w:szCs w:val="24"/>
        </w:rPr>
        <w:t xml:space="preserve">2. Objednávateľ určuje pravidlo pre zmenu subdodávateľov počas plnenia zmluvy: zhotoviteľ najmenej 3 pracovné dni pred zmenou subdodávateľa písomne oznámi túto skutočnosť objednávateľovi. Subdodávateľ, ktorého sa týka návrh na zmenu, musí spĺňať podmienky podľa § </w:t>
      </w:r>
      <w:r w:rsidR="0084256B">
        <w:rPr>
          <w:szCs w:val="24"/>
        </w:rPr>
        <w:t>32</w:t>
      </w:r>
      <w:r>
        <w:rPr>
          <w:szCs w:val="24"/>
        </w:rPr>
        <w:t xml:space="preserve"> ods. 1 zákona o verejnom obstarávaní. Doklady preukazujúce splnenie podmienky podľa § </w:t>
      </w:r>
      <w:r w:rsidR="0084256B">
        <w:rPr>
          <w:szCs w:val="24"/>
        </w:rPr>
        <w:t>32</w:t>
      </w:r>
      <w:r>
        <w:rPr>
          <w:szCs w:val="24"/>
        </w:rPr>
        <w:t xml:space="preserve"> ods. 1 zákona o verejnom obstarávaní budú prílohou oznámenia o zmene subdodávateľa doručenému verejnému obstarávateľovi zo strany zhotoviteľa. </w:t>
      </w:r>
    </w:p>
    <w:p w:rsidR="007140BF" w:rsidRDefault="007140BF" w:rsidP="007140BF">
      <w:pPr>
        <w:tabs>
          <w:tab w:val="num" w:pos="360"/>
        </w:tabs>
        <w:ind w:left="284" w:hanging="284"/>
        <w:jc w:val="both"/>
        <w:rPr>
          <w:rFonts w:cs="Arial"/>
        </w:rPr>
      </w:pPr>
    </w:p>
    <w:p w:rsidR="007140BF" w:rsidRDefault="007140BF" w:rsidP="007140BF">
      <w:pPr>
        <w:ind w:left="284" w:hanging="284"/>
        <w:jc w:val="both"/>
        <w:rPr>
          <w:rFonts w:cs="Arial"/>
        </w:rPr>
      </w:pPr>
      <w:r>
        <w:rPr>
          <w:rFonts w:cs="Arial"/>
        </w:rPr>
        <w:t>3. 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w:t>
      </w:r>
      <w:r w:rsidR="0084256B">
        <w:rPr>
          <w:rFonts w:cs="Arial"/>
        </w:rPr>
        <w:t xml:space="preserve"> </w:t>
      </w:r>
      <w:r>
        <w:rPr>
          <w:rFonts w:cs="Arial"/>
        </w:rPr>
        <w:t>j. na úroveň zodpovedajúcu položkám Výkazu výmer.</w:t>
      </w:r>
    </w:p>
    <w:p w:rsidR="007140BF" w:rsidRDefault="007140BF" w:rsidP="007140BF">
      <w:pPr>
        <w:jc w:val="both"/>
        <w:rPr>
          <w:rFonts w:cs="Arial"/>
        </w:rPr>
      </w:pPr>
    </w:p>
    <w:p w:rsidR="007140BF" w:rsidRDefault="007140BF" w:rsidP="007140BF">
      <w:pPr>
        <w:tabs>
          <w:tab w:val="num" w:pos="360"/>
        </w:tabs>
        <w:jc w:val="both"/>
        <w:outlineLvl w:val="0"/>
        <w:rPr>
          <w:rFonts w:cs="Arial"/>
        </w:rPr>
      </w:pPr>
    </w:p>
    <w:p w:rsidR="007140BF" w:rsidRDefault="007140BF" w:rsidP="007140BF">
      <w:pPr>
        <w:jc w:val="center"/>
        <w:rPr>
          <w:rFonts w:cs="Arial"/>
          <w:u w:val="single"/>
        </w:rPr>
      </w:pPr>
      <w:r>
        <w:rPr>
          <w:rFonts w:cs="Arial"/>
          <w:u w:val="single"/>
        </w:rPr>
        <w:t>XII. Odstúpenie od zmluvy</w:t>
      </w:r>
    </w:p>
    <w:p w:rsidR="007140BF" w:rsidRDefault="007140BF" w:rsidP="007140BF">
      <w:pPr>
        <w:jc w:val="center"/>
        <w:rPr>
          <w:rFonts w:cs="Arial"/>
        </w:rPr>
      </w:pPr>
    </w:p>
    <w:p w:rsidR="007140BF" w:rsidRDefault="007140BF" w:rsidP="007140BF">
      <w:pPr>
        <w:pStyle w:val="Zkladntext2"/>
        <w:autoSpaceDE/>
        <w:autoSpaceDN/>
        <w:adjustRightInd/>
        <w:ind w:left="284" w:hanging="284"/>
        <w:rPr>
          <w:rFonts w:ascii="Arial" w:hAnsi="Arial" w:cs="Arial"/>
          <w:color w:val="000000"/>
        </w:rPr>
      </w:pPr>
      <w:r>
        <w:rPr>
          <w:rFonts w:ascii="Arial" w:hAnsi="Arial" w:cs="Arial"/>
          <w:color w:val="000000"/>
        </w:rPr>
        <w:t>1. Objednávateľ je oprávnený odstúpiť od zmluvy v prípade podstatného porušenia tejto zmluvy zo strany zhotoviteľa. Zmluvné strany považujú za podstatné porušenie tejto zmluvy, najmä ak zhotoviteľ :</w:t>
      </w:r>
    </w:p>
    <w:p w:rsidR="007140BF" w:rsidRDefault="007140BF" w:rsidP="007140BF">
      <w:pPr>
        <w:pStyle w:val="Zkladntext2"/>
        <w:autoSpaceDE/>
        <w:autoSpaceDN/>
        <w:adjustRightInd/>
        <w:ind w:left="568" w:hanging="284"/>
        <w:rPr>
          <w:rFonts w:ascii="Arial" w:hAnsi="Arial" w:cs="Arial"/>
          <w:color w:val="000000"/>
        </w:rPr>
      </w:pPr>
      <w:r>
        <w:rPr>
          <w:rFonts w:ascii="Arial" w:hAnsi="Arial" w:cs="Arial"/>
          <w:color w:val="000000"/>
        </w:rPr>
        <w:t>a)  bude preukázateľne vykonávať práce vadné, t.</w:t>
      </w:r>
      <w:r w:rsidR="0084256B">
        <w:rPr>
          <w:rFonts w:ascii="Arial" w:hAnsi="Arial" w:cs="Arial"/>
          <w:color w:val="000000"/>
        </w:rPr>
        <w:t xml:space="preserve"> </w:t>
      </w:r>
      <w:r>
        <w:rPr>
          <w:rFonts w:ascii="Arial" w:hAnsi="Arial" w:cs="Arial"/>
          <w:color w:val="000000"/>
        </w:rPr>
        <w:t>j.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7140BF" w:rsidRDefault="007140BF" w:rsidP="007140BF">
      <w:pPr>
        <w:pStyle w:val="Zkladntext2"/>
        <w:autoSpaceDE/>
        <w:autoSpaceDN/>
        <w:adjustRightInd/>
        <w:ind w:left="568" w:hanging="284"/>
        <w:rPr>
          <w:rFonts w:ascii="Arial" w:hAnsi="Arial" w:cs="Arial"/>
          <w:color w:val="000000"/>
        </w:rPr>
      </w:pPr>
    </w:p>
    <w:p w:rsidR="007140BF" w:rsidRDefault="007140BF" w:rsidP="007140BF">
      <w:pPr>
        <w:pStyle w:val="Zkladntext2"/>
        <w:autoSpaceDE/>
        <w:autoSpaceDN/>
        <w:adjustRightInd/>
        <w:ind w:left="284" w:hanging="284"/>
        <w:rPr>
          <w:rFonts w:ascii="Arial" w:hAnsi="Arial" w:cs="Arial"/>
          <w:color w:val="000000"/>
        </w:rPr>
      </w:pPr>
      <w:r>
        <w:rPr>
          <w:rFonts w:ascii="Arial" w:hAnsi="Arial" w:cs="Arial"/>
          <w:color w:val="000000"/>
        </w:rPr>
        <w:t>2. 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50 % ceny podľa tejto zmluvy.</w:t>
      </w:r>
    </w:p>
    <w:p w:rsidR="007140BF" w:rsidRDefault="007140BF" w:rsidP="007140BF">
      <w:pPr>
        <w:pStyle w:val="Zkladntext2"/>
        <w:autoSpaceDE/>
        <w:autoSpaceDN/>
        <w:adjustRightInd/>
        <w:ind w:left="284" w:hanging="284"/>
        <w:rPr>
          <w:rFonts w:ascii="Arial" w:hAnsi="Arial" w:cs="Arial"/>
          <w:color w:val="000000"/>
        </w:rPr>
      </w:pPr>
    </w:p>
    <w:p w:rsidR="007140BF" w:rsidRDefault="007140BF" w:rsidP="007140BF">
      <w:pPr>
        <w:pStyle w:val="Zkladntext2"/>
        <w:autoSpaceDE/>
        <w:autoSpaceDN/>
        <w:adjustRightInd/>
        <w:ind w:left="284" w:hanging="284"/>
        <w:rPr>
          <w:rFonts w:ascii="Arial" w:hAnsi="Arial" w:cs="Arial"/>
        </w:rPr>
      </w:pPr>
      <w:r>
        <w:rPr>
          <w:rFonts w:ascii="Arial" w:hAnsi="Arial" w:cs="Arial"/>
        </w:rPr>
        <w:t>3. V prípade, ak je objednávateľ v omeškaní s úhradou faktúry o viac ako 30 dní po uplynutí lehoty jej splatnosti, je zhotoviteľ oprávnený odstúpiť od zmluvy na základe písomného oznámenia doručeného objednávateľovi.</w:t>
      </w:r>
    </w:p>
    <w:p w:rsidR="007140BF" w:rsidRDefault="007140BF" w:rsidP="007140BF">
      <w:pPr>
        <w:pStyle w:val="Zkladntext2"/>
        <w:autoSpaceDE/>
        <w:autoSpaceDN/>
        <w:adjustRightInd/>
        <w:ind w:left="284" w:hanging="284"/>
        <w:rPr>
          <w:rFonts w:ascii="Arial" w:hAnsi="Arial" w:cs="Arial"/>
        </w:rPr>
      </w:pPr>
    </w:p>
    <w:p w:rsidR="007140BF" w:rsidRDefault="007140BF" w:rsidP="007140BF">
      <w:pPr>
        <w:pStyle w:val="Zkladntext2"/>
        <w:widowControl w:val="0"/>
        <w:ind w:left="360" w:hanging="360"/>
        <w:rPr>
          <w:rFonts w:ascii="Arial" w:hAnsi="Arial" w:cs="Arial"/>
        </w:rPr>
      </w:pPr>
    </w:p>
    <w:p w:rsidR="007140BF" w:rsidRDefault="007140BF" w:rsidP="007140BF">
      <w:pPr>
        <w:pStyle w:val="Zkladntext2"/>
        <w:widowControl w:val="0"/>
        <w:ind w:left="360" w:hanging="360"/>
        <w:rPr>
          <w:rFonts w:ascii="Arial" w:hAnsi="Arial" w:cs="Arial"/>
        </w:rPr>
      </w:pPr>
    </w:p>
    <w:p w:rsidR="007140BF" w:rsidRDefault="007140BF" w:rsidP="007140BF">
      <w:pPr>
        <w:jc w:val="center"/>
        <w:rPr>
          <w:rFonts w:cs="Arial"/>
          <w:u w:val="single"/>
        </w:rPr>
      </w:pPr>
      <w:r>
        <w:rPr>
          <w:rFonts w:cs="Arial"/>
          <w:u w:val="single"/>
        </w:rPr>
        <w:lastRenderedPageBreak/>
        <w:t>XIII. Záverečné ustanovenia</w:t>
      </w:r>
    </w:p>
    <w:p w:rsidR="007140BF" w:rsidRDefault="007140BF" w:rsidP="007140BF">
      <w:pPr>
        <w:jc w:val="center"/>
        <w:rPr>
          <w:rFonts w:cs="Arial"/>
          <w:u w:val="single"/>
        </w:rPr>
      </w:pPr>
    </w:p>
    <w:p w:rsidR="007140BF" w:rsidRDefault="007140BF" w:rsidP="007140BF">
      <w:pPr>
        <w:pStyle w:val="Zkladntext"/>
        <w:numPr>
          <w:ilvl w:val="0"/>
          <w:numId w:val="1"/>
        </w:numPr>
        <w:tabs>
          <w:tab w:val="num" w:pos="360"/>
        </w:tabs>
        <w:ind w:left="284" w:hanging="284"/>
        <w:rPr>
          <w:szCs w:val="24"/>
        </w:rPr>
      </w:pPr>
      <w:r>
        <w:rPr>
          <w:szCs w:val="24"/>
        </w:rPr>
        <w:t xml:space="preserve">Táto zmluva nadobúda platnosť dňom jej podpísania oprávnenými zástupcami oboch zmluvných strán. Za oprávneného zástupcu na strane objednávateľa sa vždy považuje i osoba, ktorá je štatutárnym zástupcom objednávateľa podľa všeobecne záväzných právnych predpisov alebo ním poverená osoba. </w:t>
      </w:r>
    </w:p>
    <w:p w:rsidR="007140BF" w:rsidRDefault="007140BF" w:rsidP="007140BF">
      <w:pPr>
        <w:pStyle w:val="Zkladntext"/>
        <w:ind w:left="284" w:hanging="284"/>
        <w:rPr>
          <w:szCs w:val="24"/>
        </w:rPr>
      </w:pPr>
    </w:p>
    <w:p w:rsidR="007140BF" w:rsidRDefault="007140BF" w:rsidP="007140BF">
      <w:pPr>
        <w:pStyle w:val="Zkladntext"/>
        <w:numPr>
          <w:ilvl w:val="0"/>
          <w:numId w:val="1"/>
        </w:numPr>
        <w:tabs>
          <w:tab w:val="num" w:pos="360"/>
        </w:tabs>
        <w:ind w:left="284" w:hanging="284"/>
        <w:rPr>
          <w:szCs w:val="24"/>
        </w:rPr>
      </w:pPr>
      <w:r>
        <w:rPr>
          <w:szCs w:val="24"/>
        </w:rPr>
        <w:t>Táto zmluva nadobúda účinnosť</w:t>
      </w:r>
      <w:r>
        <w:t xml:space="preserve"> </w:t>
      </w:r>
      <w:r>
        <w:rPr>
          <w:szCs w:val="24"/>
        </w:rPr>
        <w:t xml:space="preserve">po splnení odkladacích podmienok účinnosti, ktoré spočívajú v tom, že </w:t>
      </w:r>
    </w:p>
    <w:p w:rsidR="007140BF" w:rsidRDefault="007140BF" w:rsidP="007140BF">
      <w:pPr>
        <w:pStyle w:val="Zkladntext"/>
        <w:numPr>
          <w:ilvl w:val="0"/>
          <w:numId w:val="3"/>
        </w:numPr>
        <w:ind w:left="568" w:hanging="284"/>
        <w:rPr>
          <w:szCs w:val="24"/>
        </w:rPr>
      </w:pPr>
      <w:r>
        <w:rPr>
          <w:szCs w:val="24"/>
        </w:rPr>
        <w:t xml:space="preserve">dôjde k naplneniu povinnosti v zmysle § 47a ods.1 Občianskeho zákonníka, teda účinnosť zmluva o dielo nadobudne dňom nasledujúcim po dni jej zverejnenia </w:t>
      </w:r>
    </w:p>
    <w:p w:rsidR="007140BF" w:rsidRDefault="007140BF" w:rsidP="007140BF">
      <w:pPr>
        <w:pStyle w:val="Zkladntext"/>
        <w:rPr>
          <w:szCs w:val="24"/>
        </w:rPr>
      </w:pPr>
    </w:p>
    <w:p w:rsidR="007140BF" w:rsidRDefault="007140BF" w:rsidP="007140BF">
      <w:pPr>
        <w:pStyle w:val="Zkladntext"/>
        <w:numPr>
          <w:ilvl w:val="0"/>
          <w:numId w:val="1"/>
        </w:numPr>
        <w:tabs>
          <w:tab w:val="num" w:pos="360"/>
        </w:tabs>
        <w:ind w:left="284" w:hanging="284"/>
        <w:rPr>
          <w:szCs w:val="24"/>
        </w:rPr>
      </w:pPr>
      <w:r>
        <w:rPr>
          <w:szCs w:val="24"/>
        </w:rPr>
        <w:t>Túto zmluvu je možné meniť a dopĺňať len formou písomných dodatkov podpísaných oprávnenými zástupcami oboch zmluvných strán, ktoré budú tvoriť neoddeliteľnú súčasť tejto zmluvy.</w:t>
      </w:r>
    </w:p>
    <w:p w:rsidR="007140BF" w:rsidRDefault="007140BF" w:rsidP="007140BF">
      <w:pPr>
        <w:pStyle w:val="Zkladntext"/>
        <w:ind w:left="284" w:hanging="284"/>
        <w:rPr>
          <w:szCs w:val="24"/>
        </w:rPr>
      </w:pPr>
    </w:p>
    <w:p w:rsidR="007140BF" w:rsidRDefault="007140BF" w:rsidP="007140BF">
      <w:pPr>
        <w:numPr>
          <w:ilvl w:val="0"/>
          <w:numId w:val="1"/>
        </w:numPr>
        <w:tabs>
          <w:tab w:val="num" w:pos="360"/>
        </w:tabs>
        <w:ind w:left="284" w:hanging="284"/>
        <w:jc w:val="both"/>
        <w:rPr>
          <w:rFonts w:cs="Arial"/>
        </w:rPr>
      </w:pPr>
      <w:r>
        <w:rPr>
          <w:rFonts w:cs="Arial"/>
        </w:rPr>
        <w:t>Táto zmluva je vyhotovená v 2 rovnopisoch, z ktorých objednávateľ po jej podpísaní obdrží jedno vyhotovenie a zhotoviteľ jedno vyhotovenie.</w:t>
      </w:r>
    </w:p>
    <w:p w:rsidR="007140BF" w:rsidRDefault="007140BF" w:rsidP="007140BF">
      <w:pPr>
        <w:ind w:left="284" w:hanging="284"/>
        <w:jc w:val="both"/>
        <w:rPr>
          <w:rFonts w:cs="Arial"/>
        </w:rPr>
      </w:pPr>
    </w:p>
    <w:p w:rsidR="007140BF" w:rsidRDefault="007140BF" w:rsidP="007140BF">
      <w:pPr>
        <w:numPr>
          <w:ilvl w:val="0"/>
          <w:numId w:val="1"/>
        </w:numPr>
        <w:tabs>
          <w:tab w:val="num" w:pos="360"/>
        </w:tabs>
        <w:ind w:left="284" w:hanging="284"/>
        <w:jc w:val="both"/>
        <w:rPr>
          <w:rFonts w:cs="Arial"/>
        </w:rPr>
      </w:pPr>
      <w:r>
        <w:rPr>
          <w:rFonts w:cs="Arial"/>
        </w:rPr>
        <w:t>Vzťahy touto zmluvou neupravené sa riadia ustanoveniami obchodného zákonníka v platnom znení.</w:t>
      </w:r>
    </w:p>
    <w:p w:rsidR="007140BF" w:rsidRDefault="007140BF" w:rsidP="007140BF">
      <w:pPr>
        <w:pStyle w:val="Odsekzoznamu"/>
        <w:ind w:left="284" w:hanging="284"/>
        <w:jc w:val="both"/>
        <w:rPr>
          <w:rFonts w:cs="Arial"/>
        </w:rPr>
      </w:pPr>
    </w:p>
    <w:p w:rsidR="007140BF" w:rsidRDefault="007140BF" w:rsidP="007140BF">
      <w:pPr>
        <w:numPr>
          <w:ilvl w:val="0"/>
          <w:numId w:val="1"/>
        </w:numPr>
        <w:tabs>
          <w:tab w:val="clear" w:pos="502"/>
          <w:tab w:val="left" w:pos="426"/>
        </w:tabs>
        <w:ind w:left="284" w:hanging="284"/>
        <w:jc w:val="both"/>
        <w:rPr>
          <w:rFonts w:cs="Arial"/>
        </w:rPr>
      </w:pPr>
      <w:r>
        <w:rPr>
          <w:rFonts w:cs="Arial"/>
        </w:rPr>
        <w:t>Písomnosti podľa tejto zmluvy sa považujú za doručené najneskôr uplynutím 5-tich pracovných dní od ich zaslania poštou na adresu zmluvnej strany uvedenej pri zhotoviteľovi v obchodnom registri a pri objednávateľovi v čl. I tejto zmluvy. Za 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autoSpaceDE w:val="0"/>
        <w:autoSpaceDN w:val="0"/>
        <w:adjustRightInd w:val="0"/>
        <w:jc w:val="both"/>
        <w:rPr>
          <w:rFonts w:cs="Arial"/>
        </w:rPr>
      </w:pPr>
    </w:p>
    <w:p w:rsidR="007140BF" w:rsidRDefault="007140BF" w:rsidP="007140BF">
      <w:pPr>
        <w:widowControl w:val="0"/>
        <w:tabs>
          <w:tab w:val="left" w:pos="5387"/>
        </w:tabs>
        <w:autoSpaceDE w:val="0"/>
        <w:autoSpaceDN w:val="0"/>
        <w:adjustRightInd w:val="0"/>
        <w:rPr>
          <w:rFonts w:cs="Arial"/>
        </w:rPr>
      </w:pPr>
      <w:r>
        <w:rPr>
          <w:rFonts w:cs="Arial"/>
        </w:rPr>
        <w:t>V </w:t>
      </w:r>
      <w:r>
        <w:t xml:space="preserve">obci </w:t>
      </w:r>
      <w:r>
        <w:rPr>
          <w:rFonts w:cs="Arial"/>
        </w:rPr>
        <w:t>, dňa .................</w:t>
      </w:r>
      <w:r>
        <w:rPr>
          <w:rFonts w:cs="Arial"/>
        </w:rPr>
        <w:tab/>
        <w:t>V </w:t>
      </w:r>
      <w:r>
        <w:t xml:space="preserve">obci </w:t>
      </w:r>
      <w:r>
        <w:rPr>
          <w:rFonts w:cs="Arial"/>
        </w:rPr>
        <w:t>, dňa .................</w:t>
      </w: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r>
        <w:rPr>
          <w:rFonts w:cs="Arial"/>
        </w:rPr>
        <w:tab/>
        <w:t>Objednávateľ :</w:t>
      </w:r>
      <w:r>
        <w:rPr>
          <w:rFonts w:cs="Arial"/>
        </w:rPr>
        <w:tab/>
        <w:t>Zhotoviteľ :</w:t>
      </w: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p>
    <w:p w:rsidR="007140BF" w:rsidRDefault="007140BF" w:rsidP="007140BF">
      <w:pPr>
        <w:widowControl w:val="0"/>
        <w:tabs>
          <w:tab w:val="center" w:pos="2268"/>
          <w:tab w:val="center" w:pos="7371"/>
        </w:tabs>
        <w:autoSpaceDE w:val="0"/>
        <w:autoSpaceDN w:val="0"/>
        <w:adjustRightInd w:val="0"/>
        <w:rPr>
          <w:rFonts w:cs="Arial"/>
        </w:rPr>
      </w:pPr>
      <w:r>
        <w:rPr>
          <w:rFonts w:cs="Arial"/>
        </w:rPr>
        <w:tab/>
        <w:t>....................................................</w:t>
      </w:r>
      <w:r>
        <w:rPr>
          <w:rFonts w:cs="Arial"/>
        </w:rPr>
        <w:tab/>
        <w:t>....................................................</w:t>
      </w:r>
    </w:p>
    <w:p w:rsidR="007140BF" w:rsidRDefault="007140BF" w:rsidP="007140BF">
      <w:pPr>
        <w:widowControl w:val="0"/>
        <w:tabs>
          <w:tab w:val="center" w:pos="2268"/>
          <w:tab w:val="center" w:pos="7371"/>
        </w:tabs>
        <w:autoSpaceDE w:val="0"/>
        <w:autoSpaceDN w:val="0"/>
        <w:adjustRightInd w:val="0"/>
        <w:rPr>
          <w:rFonts w:cs="Arial"/>
        </w:rPr>
      </w:pPr>
      <w:r>
        <w:rPr>
          <w:rFonts w:cs="Arial"/>
        </w:rPr>
        <w:tab/>
      </w:r>
      <w:r>
        <w:t xml:space="preserve"> starosta obce</w:t>
      </w:r>
      <w:r>
        <w:tab/>
      </w:r>
    </w:p>
    <w:p w:rsidR="007140BF" w:rsidRDefault="007140BF" w:rsidP="007140BF">
      <w:pPr>
        <w:widowControl w:val="0"/>
        <w:tabs>
          <w:tab w:val="center" w:pos="2268"/>
          <w:tab w:val="center" w:pos="7371"/>
        </w:tabs>
        <w:autoSpaceDE w:val="0"/>
        <w:autoSpaceDN w:val="0"/>
        <w:adjustRightInd w:val="0"/>
        <w:ind w:firstLine="708"/>
        <w:rPr>
          <w:rFonts w:cs="Arial"/>
        </w:rPr>
      </w:pPr>
      <w:r>
        <w:rPr>
          <w:rFonts w:cs="Arial"/>
        </w:rPr>
        <w:tab/>
      </w: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rsidP="007140BF">
      <w:pPr>
        <w:widowControl w:val="0"/>
        <w:tabs>
          <w:tab w:val="left" w:pos="3402"/>
        </w:tabs>
        <w:autoSpaceDE w:val="0"/>
        <w:autoSpaceDN w:val="0"/>
        <w:adjustRightInd w:val="0"/>
        <w:spacing w:line="360" w:lineRule="auto"/>
        <w:rPr>
          <w:rFonts w:cs="Arial"/>
        </w:rPr>
      </w:pPr>
      <w:r>
        <w:rPr>
          <w:rFonts w:cs="Arial"/>
        </w:rPr>
        <w:t xml:space="preserve">Príloha č.1 k Zmluve o dielo: </w:t>
      </w:r>
      <w:r>
        <w:rPr>
          <w:rFonts w:cs="Arial"/>
        </w:rPr>
        <w:tab/>
        <w:t>Rozpočet (ocenený výkaz výmer) v papierovej verzii</w:t>
      </w:r>
    </w:p>
    <w:p w:rsidR="007140BF" w:rsidRDefault="007140BF" w:rsidP="007140BF">
      <w:pPr>
        <w:widowControl w:val="0"/>
        <w:tabs>
          <w:tab w:val="left" w:pos="3402"/>
        </w:tabs>
        <w:autoSpaceDE w:val="0"/>
        <w:autoSpaceDN w:val="0"/>
        <w:adjustRightInd w:val="0"/>
        <w:spacing w:line="360" w:lineRule="auto"/>
        <w:rPr>
          <w:rFonts w:cs="Arial"/>
        </w:rPr>
      </w:pPr>
    </w:p>
    <w:p w:rsidR="007140BF" w:rsidRDefault="007140BF"/>
    <w:sectPr w:rsidR="007140BF">
      <w:footerReference w:type="default" r:id="rId7"/>
      <w:headerReference w:type="first" r:id="rId8"/>
      <w:pgSz w:w="12240" w:h="15840"/>
      <w:pgMar w:top="1418" w:right="1418" w:bottom="709"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095" w:rsidRDefault="00254095">
      <w:r>
        <w:separator/>
      </w:r>
    </w:p>
  </w:endnote>
  <w:endnote w:type="continuationSeparator" w:id="0">
    <w:p w:rsidR="00254095" w:rsidRDefault="0025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8D4" w:rsidRDefault="007140BF">
    <w:pPr>
      <w:pStyle w:val="Pta"/>
      <w:jc w:val="center"/>
      <w:rPr>
        <w:rFonts w:cs="Arial"/>
        <w:sz w:val="20"/>
        <w:szCs w:val="20"/>
      </w:rPr>
    </w:pPr>
    <w:r>
      <w:rPr>
        <w:rStyle w:val="slostrany"/>
        <w:sz w:val="20"/>
        <w:szCs w:val="20"/>
      </w:rPr>
      <w:fldChar w:fldCharType="begin"/>
    </w:r>
    <w:r>
      <w:rPr>
        <w:rStyle w:val="slostrany"/>
        <w:sz w:val="20"/>
        <w:szCs w:val="20"/>
      </w:rPr>
      <w:instrText xml:space="preserve"> PAGE </w:instrText>
    </w:r>
    <w:r>
      <w:rPr>
        <w:rStyle w:val="slostrany"/>
        <w:sz w:val="20"/>
        <w:szCs w:val="20"/>
      </w:rPr>
      <w:fldChar w:fldCharType="separate"/>
    </w:r>
    <w:r w:rsidR="003A7599">
      <w:rPr>
        <w:rStyle w:val="slostrany"/>
        <w:noProof/>
        <w:sz w:val="20"/>
        <w:szCs w:val="20"/>
      </w:rPr>
      <w:t>7</w:t>
    </w:r>
    <w:r>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095" w:rsidRDefault="00254095">
      <w:r>
        <w:separator/>
      </w:r>
    </w:p>
  </w:footnote>
  <w:footnote w:type="continuationSeparator" w:id="0">
    <w:p w:rsidR="00254095" w:rsidRDefault="0025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8D4" w:rsidRDefault="007140BF">
    <w:pPr>
      <w:pStyle w:val="Hlavika"/>
      <w:jc w:val="both"/>
      <w:rPr>
        <w:rFonts w:cs="Arial"/>
        <w:color w:val="C0C0C0"/>
        <w:sz w:val="16"/>
        <w:szCs w:val="16"/>
      </w:rPr>
    </w:pPr>
    <w:r>
      <w:rPr>
        <w:rFonts w:cs="Arial"/>
        <w:color w:val="C0C0C0"/>
        <w:sz w:val="16"/>
        <w:szCs w:val="16"/>
      </w:rPr>
      <w:t xml:space="preserve">                                                                                                                                                                                                   Strana </w:t>
    </w:r>
    <w:r>
      <w:rPr>
        <w:rFonts w:cs="Arial"/>
        <w:color w:val="C0C0C0"/>
        <w:sz w:val="16"/>
        <w:szCs w:val="16"/>
      </w:rPr>
      <w:fldChar w:fldCharType="begin"/>
    </w:r>
    <w:r>
      <w:rPr>
        <w:rFonts w:cs="Arial"/>
        <w:color w:val="C0C0C0"/>
        <w:sz w:val="16"/>
        <w:szCs w:val="16"/>
      </w:rPr>
      <w:instrText xml:space="preserve"> PAGE </w:instrText>
    </w:r>
    <w:r>
      <w:rPr>
        <w:rFonts w:cs="Arial"/>
        <w:color w:val="C0C0C0"/>
        <w:sz w:val="16"/>
        <w:szCs w:val="16"/>
      </w:rPr>
      <w:fldChar w:fldCharType="separate"/>
    </w:r>
    <w:r>
      <w:rPr>
        <w:rFonts w:cs="Arial"/>
        <w:color w:val="C0C0C0"/>
        <w:sz w:val="16"/>
        <w:szCs w:val="16"/>
      </w:rPr>
      <w:t>1</w:t>
    </w:r>
    <w:r>
      <w:rPr>
        <w:rFonts w:cs="Arial"/>
        <w:color w:val="C0C0C0"/>
        <w:sz w:val="16"/>
        <w:szCs w:val="16"/>
      </w:rPr>
      <w:fldChar w:fldCharType="end"/>
    </w:r>
    <w:r>
      <w:rPr>
        <w:rFonts w:cs="Arial"/>
        <w:color w:val="C0C0C0"/>
        <w:sz w:val="16"/>
        <w:szCs w:val="16"/>
      </w:rPr>
      <w:t xml:space="preserve"> z </w:t>
    </w:r>
    <w:r>
      <w:rPr>
        <w:rFonts w:cs="Arial"/>
        <w:color w:val="C0C0C0"/>
        <w:sz w:val="16"/>
        <w:szCs w:val="16"/>
      </w:rPr>
      <w:fldChar w:fldCharType="begin"/>
    </w:r>
    <w:r>
      <w:rPr>
        <w:rFonts w:cs="Arial"/>
        <w:color w:val="C0C0C0"/>
        <w:sz w:val="16"/>
        <w:szCs w:val="16"/>
      </w:rPr>
      <w:instrText xml:space="preserve"> NUMPAGES </w:instrText>
    </w:r>
    <w:r>
      <w:rPr>
        <w:rFonts w:cs="Arial"/>
        <w:color w:val="C0C0C0"/>
        <w:sz w:val="16"/>
        <w:szCs w:val="16"/>
      </w:rPr>
      <w:fldChar w:fldCharType="separate"/>
    </w:r>
    <w:r>
      <w:rPr>
        <w:rFonts w:cs="Arial"/>
        <w:noProof/>
        <w:color w:val="C0C0C0"/>
        <w:sz w:val="16"/>
        <w:szCs w:val="16"/>
      </w:rPr>
      <w:t>7</w:t>
    </w:r>
    <w:r>
      <w:rPr>
        <w:rFonts w:cs="Arial"/>
        <w:color w:val="C0C0C0"/>
        <w:sz w:val="16"/>
        <w:szCs w:val="16"/>
      </w:rPr>
      <w:fldChar w:fldCharType="end"/>
    </w:r>
  </w:p>
  <w:p w:rsidR="008438D4" w:rsidRDefault="007140BF">
    <w:pPr>
      <w:pStyle w:val="Hlavika"/>
      <w:rPr>
        <w:color w:val="C0C0C0"/>
        <w:sz w:val="16"/>
        <w:szCs w:val="16"/>
      </w:rPr>
    </w:pPr>
    <w:r>
      <w:rPr>
        <w:color w:val="C0C0C0"/>
        <w:sz w:val="16"/>
        <w:szCs w:val="16"/>
      </w:rPr>
      <w:t xml:space="preserve">Príloha č. 3 Súťažných podkladov                                                                                                                                                         Obec Košariská </w:t>
    </w:r>
  </w:p>
  <w:p w:rsidR="008438D4" w:rsidRDefault="007140BF">
    <w:pPr>
      <w:pStyle w:val="Hlavika"/>
    </w:pPr>
    <w:r>
      <w:rPr>
        <w:color w:val="C0C0C0"/>
        <w:sz w:val="16"/>
        <w:szCs w:val="16"/>
      </w:rPr>
      <w:t>Rekonštrukcia verejného osvetlenia v obci Košariská                                                                                                             č.  78, 906 15  Košariská</w:t>
    </w:r>
  </w:p>
  <w:p w:rsidR="008438D4" w:rsidRDefault="0025409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C5A0C0E"/>
    <w:multiLevelType w:val="hybridMultilevel"/>
    <w:tmpl w:val="03B0B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CC7245"/>
    <w:multiLevelType w:val="hybridMultilevel"/>
    <w:tmpl w:val="81E245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BF"/>
    <w:rsid w:val="00254095"/>
    <w:rsid w:val="003A7599"/>
    <w:rsid w:val="00424EAD"/>
    <w:rsid w:val="0066314D"/>
    <w:rsid w:val="007140BF"/>
    <w:rsid w:val="0084256B"/>
    <w:rsid w:val="00870645"/>
    <w:rsid w:val="00B15188"/>
    <w:rsid w:val="00BD4980"/>
    <w:rsid w:val="00D91B1E"/>
    <w:rsid w:val="00FB2F21"/>
    <w:rsid w:val="00FB3A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849B"/>
  <w15:chartTrackingRefBased/>
  <w15:docId w15:val="{6D58E332-F223-4DE8-B3A0-F919733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140BF"/>
    <w:pPr>
      <w:spacing w:after="0" w:line="240" w:lineRule="auto"/>
    </w:pPr>
    <w:rPr>
      <w:rFonts w:ascii="Arial" w:eastAsia="Times New Roman" w:hAnsi="Arial" w:cs="Times New Roman"/>
      <w:szCs w:val="24"/>
    </w:rPr>
  </w:style>
  <w:style w:type="paragraph" w:styleId="Nadpis1">
    <w:name w:val="heading 1"/>
    <w:basedOn w:val="Normlny"/>
    <w:next w:val="Normlny"/>
    <w:link w:val="Nadpis1Char"/>
    <w:qFormat/>
    <w:rsid w:val="007140BF"/>
    <w:pPr>
      <w:keepNext/>
      <w:widowControl w:val="0"/>
      <w:autoSpaceDE w:val="0"/>
      <w:autoSpaceDN w:val="0"/>
      <w:adjustRightInd w:val="0"/>
      <w:jc w:val="center"/>
      <w:outlineLvl w:val="0"/>
    </w:pPr>
    <w:rPr>
      <w:rFonts w:ascii="Arial Narrow" w:hAnsi="Arial Narrow" w:cs="Arial Narro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140BF"/>
    <w:rPr>
      <w:rFonts w:ascii="Arial Narrow" w:eastAsia="Times New Roman" w:hAnsi="Arial Narrow" w:cs="Arial Narrow"/>
      <w:szCs w:val="24"/>
      <w:u w:val="single"/>
    </w:rPr>
  </w:style>
  <w:style w:type="paragraph" w:styleId="Hlavika">
    <w:name w:val="header"/>
    <w:basedOn w:val="Normlny"/>
    <w:link w:val="HlavikaChar"/>
    <w:semiHidden/>
    <w:rsid w:val="007140BF"/>
    <w:pPr>
      <w:tabs>
        <w:tab w:val="center" w:pos="4536"/>
        <w:tab w:val="right" w:pos="9072"/>
      </w:tabs>
    </w:pPr>
  </w:style>
  <w:style w:type="character" w:customStyle="1" w:styleId="HlavikaChar">
    <w:name w:val="Hlavička Char"/>
    <w:basedOn w:val="Predvolenpsmoodseku"/>
    <w:link w:val="Hlavika"/>
    <w:semiHidden/>
    <w:rsid w:val="007140BF"/>
    <w:rPr>
      <w:rFonts w:ascii="Arial" w:eastAsia="Times New Roman" w:hAnsi="Arial" w:cs="Times New Roman"/>
      <w:szCs w:val="24"/>
    </w:rPr>
  </w:style>
  <w:style w:type="paragraph" w:styleId="Pta">
    <w:name w:val="footer"/>
    <w:basedOn w:val="Normlny"/>
    <w:link w:val="PtaChar"/>
    <w:semiHidden/>
    <w:rsid w:val="007140BF"/>
    <w:pPr>
      <w:tabs>
        <w:tab w:val="center" w:pos="4536"/>
        <w:tab w:val="right" w:pos="9072"/>
      </w:tabs>
    </w:pPr>
  </w:style>
  <w:style w:type="character" w:customStyle="1" w:styleId="PtaChar">
    <w:name w:val="Päta Char"/>
    <w:basedOn w:val="Predvolenpsmoodseku"/>
    <w:link w:val="Pta"/>
    <w:semiHidden/>
    <w:rsid w:val="007140BF"/>
    <w:rPr>
      <w:rFonts w:ascii="Arial" w:eastAsia="Times New Roman" w:hAnsi="Arial" w:cs="Times New Roman"/>
      <w:szCs w:val="24"/>
    </w:rPr>
  </w:style>
  <w:style w:type="character" w:styleId="slostrany">
    <w:name w:val="page number"/>
    <w:basedOn w:val="Predvolenpsmoodseku"/>
    <w:semiHidden/>
    <w:rsid w:val="007140BF"/>
  </w:style>
  <w:style w:type="paragraph" w:styleId="Zkladntext2">
    <w:name w:val="Body Text 2"/>
    <w:basedOn w:val="Normlny"/>
    <w:link w:val="Zkladntext2Char"/>
    <w:semiHidden/>
    <w:rsid w:val="007140BF"/>
    <w:pPr>
      <w:autoSpaceDE w:val="0"/>
      <w:autoSpaceDN w:val="0"/>
      <w:adjustRightInd w:val="0"/>
      <w:jc w:val="both"/>
    </w:pPr>
    <w:rPr>
      <w:rFonts w:ascii="Arial Narrow" w:hAnsi="Arial Narrow" w:cs="Arial Narrow"/>
    </w:rPr>
  </w:style>
  <w:style w:type="character" w:customStyle="1" w:styleId="Zkladntext2Char">
    <w:name w:val="Základný text 2 Char"/>
    <w:basedOn w:val="Predvolenpsmoodseku"/>
    <w:link w:val="Zkladntext2"/>
    <w:semiHidden/>
    <w:rsid w:val="007140BF"/>
    <w:rPr>
      <w:rFonts w:ascii="Arial Narrow" w:eastAsia="Times New Roman" w:hAnsi="Arial Narrow" w:cs="Arial Narrow"/>
      <w:szCs w:val="24"/>
    </w:rPr>
  </w:style>
  <w:style w:type="paragraph" w:styleId="Zkladntext">
    <w:name w:val="Body Text"/>
    <w:aliases w:val="b"/>
    <w:basedOn w:val="Normlny"/>
    <w:link w:val="ZkladntextChar"/>
    <w:semiHidden/>
    <w:rsid w:val="007140BF"/>
    <w:pPr>
      <w:jc w:val="both"/>
    </w:pPr>
    <w:rPr>
      <w:rFonts w:cs="Arial"/>
      <w:szCs w:val="22"/>
      <w:lang w:eastAsia="sk-SK"/>
    </w:rPr>
  </w:style>
  <w:style w:type="character" w:customStyle="1" w:styleId="ZkladntextChar">
    <w:name w:val="Základný text Char"/>
    <w:aliases w:val="b Char"/>
    <w:basedOn w:val="Predvolenpsmoodseku"/>
    <w:link w:val="Zkladntext"/>
    <w:semiHidden/>
    <w:rsid w:val="007140BF"/>
    <w:rPr>
      <w:rFonts w:ascii="Arial" w:eastAsia="Times New Roman" w:hAnsi="Arial" w:cs="Arial"/>
      <w:lang w:eastAsia="sk-SK"/>
    </w:rPr>
  </w:style>
  <w:style w:type="paragraph" w:styleId="Zarkazkladnhotextu3">
    <w:name w:val="Body Text Indent 3"/>
    <w:basedOn w:val="Normlny"/>
    <w:link w:val="Zarkazkladnhotextu3Char"/>
    <w:semiHidden/>
    <w:rsid w:val="007140BF"/>
    <w:pPr>
      <w:ind w:left="708"/>
      <w:jc w:val="both"/>
    </w:pPr>
  </w:style>
  <w:style w:type="character" w:customStyle="1" w:styleId="Zarkazkladnhotextu3Char">
    <w:name w:val="Zarážka základného textu 3 Char"/>
    <w:basedOn w:val="Predvolenpsmoodseku"/>
    <w:link w:val="Zarkazkladnhotextu3"/>
    <w:semiHidden/>
    <w:rsid w:val="007140BF"/>
    <w:rPr>
      <w:rFonts w:ascii="Arial" w:eastAsia="Times New Roman" w:hAnsi="Arial" w:cs="Times New Roman"/>
      <w:szCs w:val="24"/>
    </w:rPr>
  </w:style>
  <w:style w:type="paragraph" w:styleId="Zarkazkladnhotextu">
    <w:name w:val="Body Text Indent"/>
    <w:basedOn w:val="Normlny"/>
    <w:link w:val="ZarkazkladnhotextuChar"/>
    <w:semiHidden/>
    <w:rsid w:val="007140BF"/>
    <w:pPr>
      <w:ind w:left="360" w:hanging="360"/>
      <w:jc w:val="both"/>
    </w:pPr>
    <w:rPr>
      <w:rFonts w:ascii="Arial Narrow" w:hAnsi="Arial Narrow"/>
    </w:rPr>
  </w:style>
  <w:style w:type="character" w:customStyle="1" w:styleId="ZarkazkladnhotextuChar">
    <w:name w:val="Zarážka základného textu Char"/>
    <w:basedOn w:val="Predvolenpsmoodseku"/>
    <w:link w:val="Zarkazkladnhotextu"/>
    <w:semiHidden/>
    <w:rsid w:val="007140BF"/>
    <w:rPr>
      <w:rFonts w:ascii="Arial Narrow" w:eastAsia="Times New Roman" w:hAnsi="Arial Narrow" w:cs="Times New Roman"/>
      <w:szCs w:val="24"/>
    </w:rPr>
  </w:style>
  <w:style w:type="paragraph" w:styleId="Odsekzoznamu">
    <w:name w:val="List Paragraph"/>
    <w:basedOn w:val="Normlny"/>
    <w:qFormat/>
    <w:rsid w:val="007140BF"/>
    <w:pPr>
      <w:ind w:left="708"/>
    </w:pPr>
  </w:style>
  <w:style w:type="character" w:customStyle="1" w:styleId="ra">
    <w:name w:val="ra"/>
    <w:rsid w:val="0071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2536</Words>
  <Characters>14457</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marek</dc:creator>
  <cp:keywords/>
  <dc:description/>
  <cp:lastModifiedBy>Andrea Nezna</cp:lastModifiedBy>
  <cp:revision>7</cp:revision>
  <dcterms:created xsi:type="dcterms:W3CDTF">2017-11-28T09:48:00Z</dcterms:created>
  <dcterms:modified xsi:type="dcterms:W3CDTF">2017-12-01T11:30:00Z</dcterms:modified>
</cp:coreProperties>
</file>